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072"/>
      </w:tblGrid>
      <w:tr w:rsidR="00A201F3" w:rsidRPr="00A201F3" w14:paraId="59503D93" w14:textId="77777777" w:rsidTr="00A201F3">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A201F3" w:rsidRPr="00A201F3" w14:paraId="11858120"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3F751262" w14:textId="77777777" w:rsidR="00A201F3" w:rsidRPr="00A201F3" w:rsidRDefault="00A201F3" w:rsidP="00A201F3">
                  <w:pPr>
                    <w:spacing w:after="0" w:line="240" w:lineRule="atLeast"/>
                    <w:rPr>
                      <w:rFonts w:ascii="Times New Roman" w:eastAsia="Times New Roman" w:hAnsi="Times New Roman" w:cs="Times New Roman"/>
                      <w:sz w:val="24"/>
                      <w:szCs w:val="24"/>
                      <w:lang w:eastAsia="tr-TR"/>
                    </w:rPr>
                  </w:pPr>
                  <w:r w:rsidRPr="00A201F3">
                    <w:rPr>
                      <w:rFonts w:ascii="Arial" w:eastAsia="Times New Roman" w:hAnsi="Arial" w:cs="Arial"/>
                      <w:sz w:val="16"/>
                      <w:szCs w:val="16"/>
                      <w:lang w:eastAsia="tr-TR"/>
                    </w:rPr>
                    <w:t>2 Kasım 2023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94F08CE" w14:textId="77777777" w:rsidR="00A201F3" w:rsidRPr="00A201F3" w:rsidRDefault="00A201F3" w:rsidP="00A201F3">
                  <w:pPr>
                    <w:spacing w:after="0" w:line="240" w:lineRule="atLeast"/>
                    <w:jc w:val="center"/>
                    <w:rPr>
                      <w:rFonts w:ascii="Times New Roman" w:eastAsia="Times New Roman" w:hAnsi="Times New Roman" w:cs="Times New Roman"/>
                      <w:sz w:val="24"/>
                      <w:szCs w:val="24"/>
                      <w:lang w:eastAsia="tr-TR"/>
                    </w:rPr>
                  </w:pPr>
                  <w:r w:rsidRPr="00A201F3">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38117A16" w14:textId="77777777" w:rsidR="00A201F3" w:rsidRPr="00A201F3" w:rsidRDefault="00A201F3" w:rsidP="00A201F3">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A201F3">
                    <w:rPr>
                      <w:rFonts w:ascii="Arial" w:eastAsia="Times New Roman" w:hAnsi="Arial" w:cs="Arial"/>
                      <w:sz w:val="16"/>
                      <w:szCs w:val="16"/>
                      <w:lang w:eastAsia="tr-TR"/>
                    </w:rPr>
                    <w:t>Sayı : 32357</w:t>
                  </w:r>
                </w:p>
              </w:tc>
            </w:tr>
            <w:tr w:rsidR="00A201F3" w:rsidRPr="00A201F3" w14:paraId="1C1E2E8F" w14:textId="77777777">
              <w:trPr>
                <w:trHeight w:val="480"/>
                <w:jc w:val="center"/>
              </w:trPr>
              <w:tc>
                <w:tcPr>
                  <w:tcW w:w="8789" w:type="dxa"/>
                  <w:gridSpan w:val="3"/>
                  <w:tcMar>
                    <w:top w:w="0" w:type="dxa"/>
                    <w:left w:w="108" w:type="dxa"/>
                    <w:bottom w:w="0" w:type="dxa"/>
                    <w:right w:w="108" w:type="dxa"/>
                  </w:tcMar>
                  <w:vAlign w:val="center"/>
                  <w:hideMark/>
                </w:tcPr>
                <w:p w14:paraId="49B76804" w14:textId="77777777" w:rsidR="00A201F3" w:rsidRPr="00A201F3" w:rsidRDefault="00A201F3" w:rsidP="00A201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1F3">
                    <w:rPr>
                      <w:rFonts w:ascii="Arial" w:eastAsia="Times New Roman" w:hAnsi="Arial" w:cs="Arial"/>
                      <w:b/>
                      <w:bCs/>
                      <w:color w:val="000080"/>
                      <w:sz w:val="18"/>
                      <w:szCs w:val="18"/>
                      <w:lang w:eastAsia="tr-TR"/>
                    </w:rPr>
                    <w:t>KANUN</w:t>
                  </w:r>
                </w:p>
              </w:tc>
            </w:tr>
            <w:tr w:rsidR="00A201F3" w:rsidRPr="00A201F3" w14:paraId="524FAD2C" w14:textId="77777777">
              <w:trPr>
                <w:trHeight w:val="480"/>
                <w:jc w:val="center"/>
              </w:trPr>
              <w:tc>
                <w:tcPr>
                  <w:tcW w:w="8789" w:type="dxa"/>
                  <w:gridSpan w:val="3"/>
                  <w:tcMar>
                    <w:top w:w="0" w:type="dxa"/>
                    <w:left w:w="108" w:type="dxa"/>
                    <w:bottom w:w="0" w:type="dxa"/>
                    <w:right w:w="108" w:type="dxa"/>
                  </w:tcMar>
                  <w:vAlign w:val="center"/>
                  <w:hideMark/>
                </w:tcPr>
                <w:p w14:paraId="4CECD3E7" w14:textId="77777777" w:rsidR="00A201F3" w:rsidRPr="00A201F3" w:rsidRDefault="00A201F3" w:rsidP="00A201F3">
                  <w:pPr>
                    <w:spacing w:after="0" w:line="240" w:lineRule="atLeast"/>
                    <w:jc w:val="center"/>
                    <w:rPr>
                      <w:rFonts w:ascii="Times New Roman" w:eastAsia="Times New Roman" w:hAnsi="Times New Roman" w:cs="Times New Roman"/>
                      <w:b/>
                      <w:bCs/>
                      <w:sz w:val="19"/>
                      <w:szCs w:val="19"/>
                      <w:lang w:eastAsia="tr-TR"/>
                    </w:rPr>
                  </w:pPr>
                  <w:r w:rsidRPr="00A201F3">
                    <w:rPr>
                      <w:rFonts w:ascii="Times New Roman" w:eastAsia="Times New Roman" w:hAnsi="Times New Roman" w:cs="Times New Roman"/>
                      <w:b/>
                      <w:bCs/>
                      <w:sz w:val="18"/>
                      <w:szCs w:val="18"/>
                      <w:lang w:eastAsia="tr-TR"/>
                    </w:rPr>
                    <w:t>KONUTLARIN TURİZM AMAÇLI KİRALANMASINA VE BAZI KANUNLARDA</w:t>
                  </w:r>
                </w:p>
                <w:p w14:paraId="348A2859" w14:textId="77777777" w:rsidR="00A201F3" w:rsidRPr="00A201F3" w:rsidRDefault="00A201F3" w:rsidP="00A201F3">
                  <w:pPr>
                    <w:spacing w:after="0" w:line="240" w:lineRule="atLeast"/>
                    <w:jc w:val="center"/>
                    <w:rPr>
                      <w:rFonts w:ascii="Times New Roman" w:eastAsia="Times New Roman" w:hAnsi="Times New Roman" w:cs="Times New Roman"/>
                      <w:b/>
                      <w:bCs/>
                      <w:sz w:val="19"/>
                      <w:szCs w:val="19"/>
                      <w:lang w:eastAsia="tr-TR"/>
                    </w:rPr>
                  </w:pPr>
                  <w:r w:rsidRPr="00A201F3">
                    <w:rPr>
                      <w:rFonts w:ascii="Times New Roman" w:eastAsia="Times New Roman" w:hAnsi="Times New Roman" w:cs="Times New Roman"/>
                      <w:b/>
                      <w:bCs/>
                      <w:sz w:val="18"/>
                      <w:szCs w:val="18"/>
                      <w:lang w:eastAsia="tr-TR"/>
                    </w:rPr>
                    <w:t>DEĞİŞİKLİK YAPILMASINA DAİR KANUN</w:t>
                  </w:r>
                </w:p>
                <w:p w14:paraId="333AB999"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 </w:t>
                  </w:r>
                </w:p>
                <w:tbl>
                  <w:tblPr>
                    <w:tblW w:w="7561" w:type="dxa"/>
                    <w:tblInd w:w="522" w:type="dxa"/>
                    <w:tblCellMar>
                      <w:left w:w="0" w:type="dxa"/>
                      <w:right w:w="0" w:type="dxa"/>
                    </w:tblCellMar>
                    <w:tblLook w:val="04A0" w:firstRow="1" w:lastRow="0" w:firstColumn="1" w:lastColumn="0" w:noHBand="0" w:noVBand="1"/>
                  </w:tblPr>
                  <w:tblGrid>
                    <w:gridCol w:w="5401"/>
                    <w:gridCol w:w="2160"/>
                  </w:tblGrid>
                  <w:tr w:rsidR="00A201F3" w:rsidRPr="00A201F3" w14:paraId="51232850" w14:textId="77777777">
                    <w:tc>
                      <w:tcPr>
                        <w:tcW w:w="5401" w:type="dxa"/>
                        <w:tcMar>
                          <w:top w:w="0" w:type="dxa"/>
                          <w:left w:w="108" w:type="dxa"/>
                          <w:bottom w:w="0" w:type="dxa"/>
                          <w:right w:w="108" w:type="dxa"/>
                        </w:tcMar>
                        <w:hideMark/>
                      </w:tcPr>
                      <w:p w14:paraId="6EEEDF32" w14:textId="77777777" w:rsidR="00A201F3" w:rsidRPr="00A201F3" w:rsidRDefault="00A201F3" w:rsidP="00A201F3">
                        <w:pPr>
                          <w:spacing w:after="0" w:line="240" w:lineRule="atLeast"/>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u w:val="single"/>
                            <w:lang w:eastAsia="tr-TR"/>
                          </w:rPr>
                          <w:t>Kanun No. 7464</w:t>
                        </w:r>
                      </w:p>
                    </w:tc>
                    <w:tc>
                      <w:tcPr>
                        <w:tcW w:w="2160" w:type="dxa"/>
                        <w:tcMar>
                          <w:top w:w="0" w:type="dxa"/>
                          <w:left w:w="108" w:type="dxa"/>
                          <w:bottom w:w="0" w:type="dxa"/>
                          <w:right w:w="108" w:type="dxa"/>
                        </w:tcMar>
                        <w:hideMark/>
                      </w:tcPr>
                      <w:p w14:paraId="5CF57F58" w14:textId="77777777" w:rsidR="00A201F3" w:rsidRPr="00A201F3" w:rsidRDefault="00A201F3" w:rsidP="00A201F3">
                        <w:pPr>
                          <w:spacing w:after="0" w:line="240" w:lineRule="atLeast"/>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u w:val="single"/>
                            <w:lang w:eastAsia="tr-TR"/>
                          </w:rPr>
                          <w:t>Kabul Tarihi: 25/10/2023</w:t>
                        </w:r>
                      </w:p>
                    </w:tc>
                  </w:tr>
                </w:tbl>
                <w:p w14:paraId="4CCE5AA1"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 </w:t>
                  </w:r>
                </w:p>
                <w:p w14:paraId="2377BCF7" w14:textId="77777777" w:rsidR="00A201F3" w:rsidRPr="00A201F3" w:rsidRDefault="00A201F3" w:rsidP="00A201F3">
                  <w:pPr>
                    <w:spacing w:after="0" w:line="240" w:lineRule="atLeast"/>
                    <w:jc w:val="center"/>
                    <w:rPr>
                      <w:rFonts w:ascii="Times New Roman" w:eastAsia="Times New Roman" w:hAnsi="Times New Roman" w:cs="Times New Roman"/>
                      <w:b/>
                      <w:bCs/>
                      <w:sz w:val="19"/>
                      <w:szCs w:val="19"/>
                      <w:lang w:eastAsia="tr-TR"/>
                    </w:rPr>
                  </w:pPr>
                  <w:r w:rsidRPr="00A201F3">
                    <w:rPr>
                      <w:rFonts w:ascii="Times New Roman" w:eastAsia="Times New Roman" w:hAnsi="Times New Roman" w:cs="Times New Roman"/>
                      <w:b/>
                      <w:bCs/>
                      <w:sz w:val="18"/>
                      <w:szCs w:val="18"/>
                      <w:lang w:eastAsia="tr-TR"/>
                    </w:rPr>
                    <w:t> </w:t>
                  </w:r>
                </w:p>
                <w:p w14:paraId="4399077A" w14:textId="77777777" w:rsidR="00A201F3" w:rsidRPr="00A201F3" w:rsidRDefault="00A201F3" w:rsidP="00A201F3">
                  <w:pPr>
                    <w:spacing w:after="0" w:line="240" w:lineRule="atLeast"/>
                    <w:jc w:val="center"/>
                    <w:rPr>
                      <w:rFonts w:ascii="Times New Roman" w:eastAsia="Times New Roman" w:hAnsi="Times New Roman" w:cs="Times New Roman"/>
                      <w:b/>
                      <w:bCs/>
                      <w:sz w:val="19"/>
                      <w:szCs w:val="19"/>
                      <w:lang w:eastAsia="tr-TR"/>
                    </w:rPr>
                  </w:pPr>
                  <w:r w:rsidRPr="00A201F3">
                    <w:rPr>
                      <w:rFonts w:ascii="Times New Roman" w:eastAsia="Times New Roman" w:hAnsi="Times New Roman" w:cs="Times New Roman"/>
                      <w:b/>
                      <w:bCs/>
                      <w:sz w:val="18"/>
                      <w:szCs w:val="18"/>
                      <w:lang w:eastAsia="tr-TR"/>
                    </w:rPr>
                    <w:t>BİRİNCİ BÖLÜM</w:t>
                  </w:r>
                </w:p>
                <w:p w14:paraId="60C0B28D" w14:textId="77777777" w:rsidR="00A201F3" w:rsidRPr="00A201F3" w:rsidRDefault="00A201F3" w:rsidP="00A201F3">
                  <w:pPr>
                    <w:spacing w:after="0" w:line="240" w:lineRule="atLeast"/>
                    <w:jc w:val="center"/>
                    <w:rPr>
                      <w:rFonts w:ascii="Times New Roman" w:eastAsia="Times New Roman" w:hAnsi="Times New Roman" w:cs="Times New Roman"/>
                      <w:b/>
                      <w:bCs/>
                      <w:sz w:val="19"/>
                      <w:szCs w:val="19"/>
                      <w:lang w:eastAsia="tr-TR"/>
                    </w:rPr>
                  </w:pPr>
                  <w:r w:rsidRPr="00A201F3">
                    <w:rPr>
                      <w:rFonts w:ascii="Times New Roman" w:eastAsia="Times New Roman" w:hAnsi="Times New Roman" w:cs="Times New Roman"/>
                      <w:b/>
                      <w:bCs/>
                      <w:sz w:val="18"/>
                      <w:szCs w:val="18"/>
                      <w:lang w:eastAsia="tr-TR"/>
                    </w:rPr>
                    <w:t>Amaç, Kapsam ve Tanımlar</w:t>
                  </w:r>
                </w:p>
                <w:p w14:paraId="5B8EC641"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Amaç ve kapsam</w:t>
                  </w:r>
                </w:p>
                <w:p w14:paraId="0F588F32"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1- </w:t>
                  </w:r>
                  <w:r w:rsidRPr="00A201F3">
                    <w:rPr>
                      <w:rFonts w:ascii="Times New Roman" w:eastAsia="Times New Roman" w:hAnsi="Times New Roman" w:cs="Times New Roman"/>
                      <w:sz w:val="18"/>
                      <w:szCs w:val="18"/>
                      <w:lang w:eastAsia="tr-TR"/>
                    </w:rPr>
                    <w:t>(1) Bu Kanunun amacı; konutların gerçek ve tüzel kişilere, turizm amaçlı kiralanmasına ilişkin usul ve esasları belirlemektir.</w:t>
                  </w:r>
                </w:p>
                <w:p w14:paraId="537A3400"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(2) Bu Kanun; konutların turizm amaçlı kiralanmasına ilişkin genel esaslara, izin belgesi düzenlenmesine, idari yaptırımlara ve turizm amaçlı kiralanan konutların tabi olacağı mevzuata ilişkin hükümleri kapsar.</w:t>
                  </w:r>
                </w:p>
                <w:p w14:paraId="1229BEBE"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(3) Tek seferde yüz günden fazla süreli yapılan kiralamalar bu Kanunun kapsamı dışındadır.</w:t>
                  </w:r>
                </w:p>
                <w:p w14:paraId="66873139"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Tanımlar</w:t>
                  </w:r>
                </w:p>
                <w:p w14:paraId="6B784C5E"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2- </w:t>
                  </w:r>
                  <w:r w:rsidRPr="00A201F3">
                    <w:rPr>
                      <w:rFonts w:ascii="Times New Roman" w:eastAsia="Times New Roman" w:hAnsi="Times New Roman" w:cs="Times New Roman"/>
                      <w:sz w:val="18"/>
                      <w:szCs w:val="18"/>
                      <w:lang w:eastAsia="tr-TR"/>
                    </w:rPr>
                    <w:t>(1) Bu Kanunda geçen;</w:t>
                  </w:r>
                </w:p>
                <w:p w14:paraId="0116AB3D"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a) Bakan: Kültür ve Turizm Bakanını,</w:t>
                  </w:r>
                </w:p>
                <w:p w14:paraId="5DB3E4A7"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b) Bakanlık: Kültür ve Turizm Bakanlığını,</w:t>
                  </w:r>
                </w:p>
                <w:p w14:paraId="5957BBED"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c) İzin belgesi: Kiraya verenin konutunu gerçek veya tüzel kişilere en fazla yüz gün süreyle kiralamasına izin verilmesi amacıyla düzenlenen turizm amaçlı kiralama izin belgesini,</w:t>
                  </w:r>
                </w:p>
                <w:p w14:paraId="15D14F90"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ç) İzin belgesi sahibi: Adına izin belgesi düzenlenerek konutu kiraya veren kişiyi,</w:t>
                  </w:r>
                </w:p>
                <w:p w14:paraId="19E60056"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d) Kiraya veren: Konutun mülkiyetine sahip olan veya konutu intifa hakkı ya da üst hakkı tesis edilmek suretiyle tasarrufunda bulunduran gerçek veya tüzel kişiyi,</w:t>
                  </w:r>
                </w:p>
                <w:p w14:paraId="27A79F7D"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e) Konut: Tapu sicilinde konut amaçlı kayıtlı olan veya üzerinde konut amaçlı kat irtifakı ya da kat mülkiyeti bulunan her türlü bağımsız bölümü,</w:t>
                  </w:r>
                </w:p>
                <w:p w14:paraId="649E3362"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f) Kullanıcı: Kiraya verenle turizm amaçlı kiralama sözleşmesi yapan gerçek veya tüzel kişileri,</w:t>
                  </w:r>
                </w:p>
                <w:p w14:paraId="2426208D"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g) Turizm amaçlı kiralama: Konutların kullanıcılara en fazla yüz gün süreyle her türlü amaçla kiralanmasını,</w:t>
                  </w:r>
                </w:p>
                <w:p w14:paraId="65BB94EA"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ğ) Valilik: Turizm amaçlı kiralanan konutun bulunduğu ilin valiliğini,</w:t>
                  </w:r>
                </w:p>
                <w:p w14:paraId="684CD116"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ifade eder.</w:t>
                  </w:r>
                </w:p>
                <w:p w14:paraId="65FE3166" w14:textId="77777777" w:rsidR="00A201F3" w:rsidRPr="00A201F3" w:rsidRDefault="00A201F3" w:rsidP="00A201F3">
                  <w:pPr>
                    <w:spacing w:after="0" w:line="240" w:lineRule="atLeast"/>
                    <w:jc w:val="center"/>
                    <w:rPr>
                      <w:rFonts w:ascii="Times New Roman" w:eastAsia="Times New Roman" w:hAnsi="Times New Roman" w:cs="Times New Roman"/>
                      <w:b/>
                      <w:bCs/>
                      <w:sz w:val="19"/>
                      <w:szCs w:val="19"/>
                      <w:lang w:eastAsia="tr-TR"/>
                    </w:rPr>
                  </w:pPr>
                  <w:r w:rsidRPr="00A201F3">
                    <w:rPr>
                      <w:rFonts w:ascii="Times New Roman" w:eastAsia="Times New Roman" w:hAnsi="Times New Roman" w:cs="Times New Roman"/>
                      <w:b/>
                      <w:bCs/>
                      <w:sz w:val="18"/>
                      <w:szCs w:val="18"/>
                      <w:lang w:eastAsia="tr-TR"/>
                    </w:rPr>
                    <w:t>İKİNCİ BÖLÜM</w:t>
                  </w:r>
                </w:p>
                <w:p w14:paraId="63BA1249" w14:textId="77777777" w:rsidR="00A201F3" w:rsidRPr="00A201F3" w:rsidRDefault="00A201F3" w:rsidP="00A201F3">
                  <w:pPr>
                    <w:spacing w:after="0" w:line="240" w:lineRule="atLeast"/>
                    <w:jc w:val="center"/>
                    <w:rPr>
                      <w:rFonts w:ascii="Times New Roman" w:eastAsia="Times New Roman" w:hAnsi="Times New Roman" w:cs="Times New Roman"/>
                      <w:b/>
                      <w:bCs/>
                      <w:sz w:val="19"/>
                      <w:szCs w:val="19"/>
                      <w:lang w:eastAsia="tr-TR"/>
                    </w:rPr>
                  </w:pPr>
                  <w:r w:rsidRPr="00A201F3">
                    <w:rPr>
                      <w:rFonts w:ascii="Times New Roman" w:eastAsia="Times New Roman" w:hAnsi="Times New Roman" w:cs="Times New Roman"/>
                      <w:b/>
                      <w:bCs/>
                      <w:sz w:val="18"/>
                      <w:szCs w:val="18"/>
                      <w:lang w:eastAsia="tr-TR"/>
                    </w:rPr>
                    <w:t>İzin Belgesinin Niteliği ve Uygulanacak İdari Yaptırımlar</w:t>
                  </w:r>
                </w:p>
                <w:p w14:paraId="745C5A80"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İzin belgesinin niteliği</w:t>
                  </w:r>
                </w:p>
                <w:p w14:paraId="1608D47E"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3- </w:t>
                  </w:r>
                  <w:r w:rsidRPr="00A201F3">
                    <w:rPr>
                      <w:rFonts w:ascii="Times New Roman" w:eastAsia="Times New Roman" w:hAnsi="Times New Roman" w:cs="Times New Roman"/>
                      <w:sz w:val="18"/>
                      <w:szCs w:val="18"/>
                      <w:lang w:eastAsia="tr-TR"/>
                    </w:rPr>
                    <w:t>(1) Konutların turizm amaçlı kiralanabilmesi için, turizm amaçlı kiralama sözleşmesi yapılmadan önce izin belgesi alınması zorunludur. Ayrıca, Bakanlıkça nitelikleri belirlenen plaket, turizm amaçlı kiralama yapılan konutun girişine asılır.</w:t>
                  </w:r>
                </w:p>
                <w:p w14:paraId="6BCCA024"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(2) İzin belgesi vermeye Bakanlık yetkilidir. Bakanlık bu yetkisini valilik vasıtasıyla da kullanabilir. İzin belgesi ve plaket ücretleri Bakanlıkça belirlenir.</w:t>
                  </w:r>
                </w:p>
                <w:p w14:paraId="24287207"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(3) İzin belgesi başvurularında, turizm amaçlı kiralama faaliyeti yürütülmesinin uygun görüldüğüne ilişkin izin belgesine konu bağımsız bölümün bulunduğu binanın tüm kat malikleri tarafından oy birliği ile alınan kararın ibrazı zorunludur. Birden fazla bağımsız bölüm içeren binalardan oluşan konut sitelerinde sadece turizm amaçlı kiralama yapılan konutun bulunduğu bina için bu fıkra hükümleri aranır, izin belgesi örneği site yönetimine iletilir.</w:t>
                  </w:r>
                </w:p>
                <w:p w14:paraId="3EAB2E37"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(4) Üçten fazla bağımsız bölümden oluşan binalarda en fazla yüzde yirmi beşi için aynı kiraya veren adına izin belgesi düzenlenebilir. Aynı kiraya veren adına aynı binada izin belgesi düzenlemesine konu bağımsız bölüm sayısının beşi geçmesi durumunda, başvuruda;</w:t>
                  </w:r>
                </w:p>
                <w:p w14:paraId="4818CC3F"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a) İşyeri açma ve çalışma ruhsatının,</w:t>
                  </w:r>
                </w:p>
                <w:p w14:paraId="7A6065AC"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b) Başvuruya konu binanın, birden fazla bağımsız bölüm içeren binalardan oluşan konut sitelerinde yer alması durumunda, üçüncü fıkradaki hükme ilave olarak, tüm kat malikleri tarafından oy birliği ile alınan kararın,</w:t>
                  </w:r>
                </w:p>
                <w:p w14:paraId="5F29810D"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ibrazı zorunludur.</w:t>
                  </w:r>
                </w:p>
                <w:p w14:paraId="5648BC71"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(5) İzin belgesini alma yükümlülüğü kiraya verene aittir. Kiraya veren haricinde turizm amaçlı kiralama faaliyetinin yürütülmesi halinde bu kiralamalar, münhasıran 14/9/1972 tarihli ve 1618 sayılı Seyahat Acentaları ve Seyahat Acentaları Birliği Kanunu uyarınca belgelendirilmiş (A) grubu seyahat acentaları aracılığıyla yapılabilir.</w:t>
                  </w:r>
                </w:p>
                <w:p w14:paraId="3F722A65"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(6) İzin belgesi sahibi, gerçek kişi ise ölüm tarihinden itibaren üç ay içerisinde mirasçılar tarafından başvuruda bulunulmaması veya tüzel kişi ise tüzel kişiliğinin sona ermesi durumunda izin belgesi geçersiz hale gelir. Ancak kullanıcıların hakları sözleşme süresi sonuna kadar devam eder.</w:t>
                  </w:r>
                </w:p>
                <w:p w14:paraId="19D13B63"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lastRenderedPageBreak/>
                    <w:t>(7) İzin belgesi sahibinden kiralanan konutun kullanıcılar tarafından kendi nam ve hesabına üçüncü kişilere kiralanması veya kendi adına mesken olarak kullanılmak amacıyla kiralanan konutun kiracısı tarafından kendi nam ve hesabına turizm amaçlı olarak üçüncü kişilere kiralanması yasaktır. Ancak kullanıcı tüzel kişilerin turizm amaçlı kiraladıkları konutu, kendi personeline kullandırması bu fıkra kapsamı dışındadır.</w:t>
                  </w:r>
                </w:p>
                <w:p w14:paraId="0ADFFE83"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(8) Turizm amaçlı kiralama izin belgesi verilen konutlar hakkında 26/6/1973 tarihli ve 1774 sayılı Kimlik Bildirme Kanunu hükümleri uygulanır. 1774 sayılı Kanun kapsamında bildirim yükümlülüğü konusunda izin belgesi sahibi sorumlu kişi kabul edilir.</w:t>
                  </w:r>
                </w:p>
                <w:p w14:paraId="4E33AE3F"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(9) İzin belgesi sahibi ile kullanıcı arasında yapılan sözleşme, sözleşmede belirtilen sürenin sonunda sona erer.</w:t>
                  </w:r>
                </w:p>
                <w:p w14:paraId="2FB08BBE"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(10) 23/6/1965 tarihli ve 634 sayılı Kat Mülkiyeti Kanununun 28 inci maddesi uyarınca düzenlenen yönetim planında kısa süreli kiralama faaliyetine izin verildiğine dair hüküm bulunan; resepsiyon, güvenlik ve günlük temizlik servisi mekânlarının bulunduğu; sağlık hizmetleri, kuru temizleme, çamaşırhane, taşıma, yemek ve alışveriş servisi hizmetleri ile spor salonu ve yüzme havuzu gibi hizmetlerin verilebildiği birden fazla bağımsız bölümü ihtiva eden yüksek nitelikli konutlara, üçüncü ve dördüncü fıkralardaki şartlar aranmaksızın izin belgesi düzenlenebilir. Yüksek nitelikli konutların kiralama faaliyetleri konut işletmesi eliyle de yapılabilir. Bu durumda izin belgesi konut işletmesini yapan şirket adına düzenlenir. Bu şekilde yapılan kiralama faaliyeti, yedinci fıkranın kapsamı dışındadır.</w:t>
                  </w:r>
                </w:p>
                <w:p w14:paraId="22EDBE3C"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Uygulanacak idari yaptırımlar</w:t>
                  </w:r>
                </w:p>
                <w:p w14:paraId="15A7BED8"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4- </w:t>
                  </w:r>
                  <w:r w:rsidRPr="00A201F3">
                    <w:rPr>
                      <w:rFonts w:ascii="Times New Roman" w:eastAsia="Times New Roman" w:hAnsi="Times New Roman" w:cs="Times New Roman"/>
                      <w:sz w:val="18"/>
                      <w:szCs w:val="18"/>
                      <w:lang w:eastAsia="tr-TR"/>
                    </w:rPr>
                    <w:t>(1) İzinsiz kiralama faaliyetinin tespit edilmesi halinde uygulanacak idari yaptırımlar aşağıda belirlenmiştir:</w:t>
                  </w:r>
                </w:p>
                <w:p w14:paraId="5F511D0A"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a) İzin belgesi bulunmaksızın turizm amaçlı kiralanan konutları kiraya verenlere, kiralama yapılan her bir konut için yüz bin Türk lirası idari para cezası uygulanır ve izin belgesi alarak faaliyette bulunabilmesi için on beş gün süre verilir.</w:t>
                  </w:r>
                </w:p>
                <w:p w14:paraId="45D3E7CB"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b) Verilen on beş günlük süre sonunda izin belgesi alınmaksızın turizm amaçlı kiralama faaliyetine devam edenlere beş yüz bin Türk lirası idari para cezası uygulanır ve izin belgesi alarak faaliyette bulunabilmesi için bir kez daha on beş gün süre verilir.</w:t>
                  </w:r>
                </w:p>
                <w:p w14:paraId="6D702472"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c) İzin belgesi sahibinden kiraladığı turizm amaçlı konutu kendi nam ve hesabına üçüncü kişilere kiraya verenler hakkında her bir sözleşme için yüz bin Türk lirası idari para cezası uygulanır.</w:t>
                  </w:r>
                </w:p>
                <w:p w14:paraId="0233111E"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ç) Kendi adına mesken olarak kullanmak amacıyla kiraladığı konutu kendi nam ve hesabına turizm amaçlı kiraya verenler hakkında, her bir sözleşme için yüz bin Türk lirası idari para cezası uygulanır.</w:t>
                  </w:r>
                </w:p>
                <w:p w14:paraId="7C246E5B"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d) İzin belgesi olmayan konutların turizm amaçlı kiralanmasına aracılık edenler hakkında, her bir sözleşme için yüz bin Türk lirası idari para cezası uygulanır.</w:t>
                  </w:r>
                </w:p>
                <w:p w14:paraId="1CAA9DB0"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e) Bu fıkra kapsamına giren faaliyetlerin elektronik ticaretine ve tanıtımına imkân sağlayan ve Bakanlık tarafından yapılan uyarıya rağmen yirmi dört saat içinde içeriği çıkarmayan, 23/10/2014 tarihli ve 6563 sayılı Elektronik Ticaretin Düzenlenmesi Hakkında Kanunda tanımlanan aracı hizmet sağlayıcıları hakkında, her bir konut için yüz bin Türk lirası idari para cezası uygulanır. İhlalin gerçekleştiği yayın, kısım, bölüm ile ilgili olarak içeriğin çıkarılmasına ve/veya erişimin engellenmesine karar verilir ve bu karar uygulanmak üzere Erişim Sağlayıcıları Birliğine gönderilir. Ayrıca, bu karara uyulmaması halinde aracı hizmet sağlayıcılar hakkında her bir konut için yüz bin Türk lirası idari para cezası uygulanır. İçeriğin çıkarılması ve/veya erişimin engellenmesi kararına karşı sulh ceza hâkimliğine başvurulabilir. Sulh ceza hâkimliğince verilen karara karşı 4/12/2004 tarihli ve 5271 sayılı Ceza Muhakemesi Kanunu hükümlerine göre itiraz edilebilir.</w:t>
                  </w:r>
                </w:p>
                <w:p w14:paraId="58702075"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f) (a) ve (b) bentleri hükümlerinin uygulanmasına rağmen, izin belgesi bulunmaksızın turizm amaçlı kiralama faaliyetlerine devam edenler hakkında, bir milyon Türk lirası idari para cezası uygulanır.</w:t>
                  </w:r>
                </w:p>
                <w:p w14:paraId="609A1932"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g) Her defasında yüz günden fazla süreli kira sözleşmesi yapmasına rağmen, ilk sözleşme tarihinden itibaren bir yıl içerisinde aynı konutu dört defadan fazla kiraya verenler hakkında, bir milyon Türk lirası idari para cezası uygulanır.</w:t>
                  </w:r>
                </w:p>
                <w:p w14:paraId="12C57433"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(2) İzin belgesi sahiplerine uygulanacak idari yaptırımlar aşağıda belirlenmiştir:</w:t>
                  </w:r>
                </w:p>
                <w:p w14:paraId="3C07849F"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a) Bakanlıkça istenilen bilgi ve belgelerin otuz gün içerisinde gönderilmemesi, eksik gönderilmesi, yanıltıcı bilgi veya belge verilmesi durumunda elli bin Türk lirası idari para cezası uygulanır.</w:t>
                  </w:r>
                </w:p>
                <w:p w14:paraId="0777952B"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b) Kiraya verenin miras dışında bir hukuki işlemle değişmesi ve bu değişikliğin tapu siciline tescil tarihinden itibaren otuz gün içerisinde bildirilmemesi durumunda elli bin Türk lirası idari para cezası uygulanır.</w:t>
                  </w:r>
                </w:p>
                <w:p w14:paraId="11A23817"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c) 11/7/2019 tarihli ve 7183 sayılı Türkiye Turizm Tanıtım ve Geliştirme Ajansı Hakkında Kanun kapsamında turizm payının ödenmesine ilişkin belgenin Bakanlıkça belirlenen süre içerisinde ibraz edilmemesi veya yapılacak denetimlerde bu belgenin sunulmaması halinde elli bin Türk lirası idari para cezası uygulanır.</w:t>
                  </w:r>
                </w:p>
                <w:p w14:paraId="174E76F1"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ç) Turizm amaçlı kiralama yapılan konutun konum, nitelik ve fiziksel özelliklerine ilişkin yazı, reklam, afiş, broşür, sosyal medya, web sayfası ve benzeri araçlarla kullanıcıya yanıltıcı şekilde tanıtılması veya taahhüt edilen koşulların sağlanmaması veya turizm amaçlı kiralama yapılan konutun sözleşmede belirtilen süreden daha kısa süreyle kullanıcıya tahsis edilmesi hallerinde yüz bin Türk lirası idari para cezası uygulanır.</w:t>
                  </w:r>
                </w:p>
                <w:p w14:paraId="3835B1F3"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d) Turizm amaçlı kiralama yapılan konutun, sözleşmeye uygun olarak kullanıcıya teslim edilmemesi halinde yüz bin Türk lirası idari para cezası uygulanır.</w:t>
                  </w:r>
                </w:p>
                <w:p w14:paraId="7EF88C2B"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lastRenderedPageBreak/>
                    <w:t>e) (d) bendinin uygulanmasını takiben verilen on beş günlük süre içinde alınan ödemenin iadesinin yapılmaması durumunda iki yüz bin Türk lirası idari para cezası uygulanır.</w:t>
                  </w:r>
                </w:p>
                <w:p w14:paraId="2026461C"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f) Bakanlıkça düzenlenen plaketin turizm amaçlı kiralama yapılan konutların girişine asılmaması halinde yüz bin Türk lirası idari para cezası uygulanır ve asılması için on beş gün süre tanınır.</w:t>
                  </w:r>
                </w:p>
                <w:p w14:paraId="775C56A4"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g) (f) bendinin uygulanmasına rağmen plaketin on beş gün içerisinde turizm amaçlı kiralama yapılan konutun girişine asılmaması durumunda, beş yüz bin Türk lirası idari para cezası uygulanır.</w:t>
                  </w:r>
                </w:p>
                <w:p w14:paraId="2C74D3CE"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ğ) Yapılan denetimde, konutun izin belgesi verilmesine esas nitelikleri taşımadığının tespit edilmesi durumunda yüz bin Türk lirası idari para cezası uygulanır ve aykırılıkların giderilmesi için on beş gün süre verilir.</w:t>
                  </w:r>
                </w:p>
                <w:p w14:paraId="18EE53FD"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(3) (e) bendi hariç olmak üzere birinci fıkrada belirtilen idari yaptırımlar konutun bulunduğu mahallin en büyük mülki idare amiri, birinci fıkranın (e) bendi ve ikinci fıkrada belirtilen idari yaptırımlar ise Bakanlık tarafından tayin edilir ve uygulanır.</w:t>
                  </w:r>
                </w:p>
                <w:p w14:paraId="0A18D5B3"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İzin belgesinin iptali</w:t>
                  </w:r>
                </w:p>
                <w:p w14:paraId="75CADDC2"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5- </w:t>
                  </w:r>
                  <w:r w:rsidRPr="00A201F3">
                    <w:rPr>
                      <w:rFonts w:ascii="Times New Roman" w:eastAsia="Times New Roman" w:hAnsi="Times New Roman" w:cs="Times New Roman"/>
                      <w:sz w:val="18"/>
                      <w:szCs w:val="18"/>
                      <w:lang w:eastAsia="tr-TR"/>
                    </w:rPr>
                    <w:t>(1) İzin belgesi, aşağıdaki durumlarda iptal edilir:</w:t>
                  </w:r>
                </w:p>
                <w:p w14:paraId="02AA625A"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a) İzin belgesi sahibinin izin belgesinin iptalini talep etmesi.</w:t>
                  </w:r>
                </w:p>
                <w:p w14:paraId="5D8BC85F"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b) Turizm amaçlı kiralama faaliyetine son verildiğinin tespit edilmesi.</w:t>
                  </w:r>
                </w:p>
                <w:p w14:paraId="5692CEC3"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c) 4 üncü maddenin ikinci fıkrasının (b) bendinin uygulanmasını takiben verilecek otuz günlük sürede izin belgesinin devri için turizm amaçlı kiralama yapılan konutun yeni kiraya vereni tarafından başvuru yapılmaması veya izin belgesi sahibi değişikliğinin uygun görülmesine rağmen yükümlülüklerin yerine getirilmemesi.</w:t>
                  </w:r>
                </w:p>
                <w:p w14:paraId="5912EF0C"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ç) Turizm amaçlı kiralama yapılan konutun, kamu düzeni, kamu güvenliği ve genel ahlaka aykırı olarak kullanıldığının yetkili kamu kurum ve kuruluşları tarafından bildirilmesi.</w:t>
                  </w:r>
                </w:p>
                <w:p w14:paraId="466981E4"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d) 4 üncü maddenin ikinci fıkrasının (ğ) bendinin uygulanmasına rağmen aykırılıkların giderilmediğinin tespit edilmesi.</w:t>
                  </w:r>
                </w:p>
                <w:p w14:paraId="58A8DC32"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(2) İzin belgesi iptal edilen konutların kullanıcılarının hakları sözleşme süresi sonuna kadar devam eder.</w:t>
                  </w:r>
                </w:p>
                <w:p w14:paraId="6114583B" w14:textId="77777777" w:rsidR="00A201F3" w:rsidRPr="00A201F3" w:rsidRDefault="00A201F3" w:rsidP="00A201F3">
                  <w:pPr>
                    <w:spacing w:after="0" w:line="240" w:lineRule="atLeast"/>
                    <w:jc w:val="center"/>
                    <w:rPr>
                      <w:rFonts w:ascii="Times New Roman" w:eastAsia="Times New Roman" w:hAnsi="Times New Roman" w:cs="Times New Roman"/>
                      <w:b/>
                      <w:bCs/>
                      <w:sz w:val="19"/>
                      <w:szCs w:val="19"/>
                      <w:lang w:eastAsia="tr-TR"/>
                    </w:rPr>
                  </w:pPr>
                  <w:r w:rsidRPr="00A201F3">
                    <w:rPr>
                      <w:rFonts w:ascii="Times New Roman" w:eastAsia="Times New Roman" w:hAnsi="Times New Roman" w:cs="Times New Roman"/>
                      <w:b/>
                      <w:bCs/>
                      <w:sz w:val="18"/>
                      <w:szCs w:val="18"/>
                      <w:lang w:eastAsia="tr-TR"/>
                    </w:rPr>
                    <w:t>ÜÇÜNCÜ BÖLÜM</w:t>
                  </w:r>
                </w:p>
                <w:p w14:paraId="6489C91D" w14:textId="77777777" w:rsidR="00A201F3" w:rsidRPr="00A201F3" w:rsidRDefault="00A201F3" w:rsidP="00A201F3">
                  <w:pPr>
                    <w:spacing w:after="0" w:line="240" w:lineRule="atLeast"/>
                    <w:jc w:val="center"/>
                    <w:rPr>
                      <w:rFonts w:ascii="Times New Roman" w:eastAsia="Times New Roman" w:hAnsi="Times New Roman" w:cs="Times New Roman"/>
                      <w:b/>
                      <w:bCs/>
                      <w:sz w:val="19"/>
                      <w:szCs w:val="19"/>
                      <w:lang w:eastAsia="tr-TR"/>
                    </w:rPr>
                  </w:pPr>
                  <w:r w:rsidRPr="00A201F3">
                    <w:rPr>
                      <w:rFonts w:ascii="Times New Roman" w:eastAsia="Times New Roman" w:hAnsi="Times New Roman" w:cs="Times New Roman"/>
                      <w:b/>
                      <w:bCs/>
                      <w:sz w:val="18"/>
                      <w:szCs w:val="18"/>
                      <w:lang w:eastAsia="tr-TR"/>
                    </w:rPr>
                    <w:t>Çeşitli Hükümler</w:t>
                  </w:r>
                </w:p>
                <w:p w14:paraId="14F55D24"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Denetim ve düzenleme yetkisi</w:t>
                  </w:r>
                </w:p>
                <w:p w14:paraId="2402EE5E"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6- </w:t>
                  </w:r>
                  <w:r w:rsidRPr="00A201F3">
                    <w:rPr>
                      <w:rFonts w:ascii="Times New Roman" w:eastAsia="Times New Roman" w:hAnsi="Times New Roman" w:cs="Times New Roman"/>
                      <w:sz w:val="18"/>
                      <w:szCs w:val="18"/>
                      <w:lang w:eastAsia="tr-TR"/>
                    </w:rPr>
                    <w:t>(1) Bakanlık turizm amaçlı kiralamalarda denetim yapma yetkisini haiz olup, gerek görülmesi durumunda, denetim yetkisini valilik vasıtasıyla da kullanabilir.</w:t>
                  </w:r>
                </w:p>
                <w:p w14:paraId="1F7F6025"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(2) Bu Kanunun uygulanması sırasında doğacak tereddütleri ve uygulamaya ilişkin aksaklıkları gidermeye, uygulama birliğini sağlayacak gerekli düzenlemeleri yapmaya, bu Kanunun uygulanmasına ilişkin usul ve esasları belirlemeye Bakanlık yetkilidir.</w:t>
                  </w:r>
                </w:p>
                <w:p w14:paraId="749836AB"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Daha önce yapılan turizm amaçlı kiralamalar</w:t>
                  </w:r>
                </w:p>
                <w:p w14:paraId="0E76260D"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GEÇİCİ MADDE 1- </w:t>
                  </w:r>
                  <w:r w:rsidRPr="00A201F3">
                    <w:rPr>
                      <w:rFonts w:ascii="Times New Roman" w:eastAsia="Times New Roman" w:hAnsi="Times New Roman" w:cs="Times New Roman"/>
                      <w:sz w:val="18"/>
                      <w:szCs w:val="18"/>
                      <w:lang w:eastAsia="tr-TR"/>
                    </w:rPr>
                    <w:t>(1) Bu maddenin yürürlüğe girdiği tarihte turizm amaçlı kiralama faaliyetinde bulunanlar tarafından, bu maddenin yürürlüğe girdiği tarihten itibaren bir ay içinde izin belgesi almak üzere Bakanlığa başvurulması zorunludur. Bu yükümlülüğe uymayanlar hakkında, 4 üncü madde hükümleri uygulanır. İzin belgesi düzenlenmesi işlemleri, başvuru tarihinden itibaren üç ay içinde sonuçlandırılır. Başvurusu kabul edilmeyenler faaliyette bulunamaz, ancak bu konutların kullanıcılarının hakları sözleşme süresi sonuna kadar devam eder.</w:t>
                  </w:r>
                </w:p>
                <w:p w14:paraId="659E71CC" w14:textId="77777777" w:rsidR="00A201F3" w:rsidRPr="00A201F3" w:rsidRDefault="00A201F3" w:rsidP="00A201F3">
                  <w:pPr>
                    <w:spacing w:after="0" w:line="240" w:lineRule="atLeast"/>
                    <w:jc w:val="center"/>
                    <w:rPr>
                      <w:rFonts w:ascii="Times New Roman" w:eastAsia="Times New Roman" w:hAnsi="Times New Roman" w:cs="Times New Roman"/>
                      <w:b/>
                      <w:bCs/>
                      <w:sz w:val="19"/>
                      <w:szCs w:val="19"/>
                      <w:lang w:eastAsia="tr-TR"/>
                    </w:rPr>
                  </w:pPr>
                  <w:r w:rsidRPr="00A201F3">
                    <w:rPr>
                      <w:rFonts w:ascii="Times New Roman" w:eastAsia="Times New Roman" w:hAnsi="Times New Roman" w:cs="Times New Roman"/>
                      <w:b/>
                      <w:bCs/>
                      <w:sz w:val="18"/>
                      <w:szCs w:val="18"/>
                      <w:lang w:eastAsia="tr-TR"/>
                    </w:rPr>
                    <w:t>DÖRDÜNCÜ BÖLÜM</w:t>
                  </w:r>
                </w:p>
                <w:p w14:paraId="0A809E57" w14:textId="77777777" w:rsidR="00A201F3" w:rsidRPr="00A201F3" w:rsidRDefault="00A201F3" w:rsidP="00A201F3">
                  <w:pPr>
                    <w:spacing w:after="0" w:line="240" w:lineRule="atLeast"/>
                    <w:jc w:val="center"/>
                    <w:rPr>
                      <w:rFonts w:ascii="Times New Roman" w:eastAsia="Times New Roman" w:hAnsi="Times New Roman" w:cs="Times New Roman"/>
                      <w:b/>
                      <w:bCs/>
                      <w:sz w:val="19"/>
                      <w:szCs w:val="19"/>
                      <w:lang w:eastAsia="tr-TR"/>
                    </w:rPr>
                  </w:pPr>
                  <w:r w:rsidRPr="00A201F3">
                    <w:rPr>
                      <w:rFonts w:ascii="Times New Roman" w:eastAsia="Times New Roman" w:hAnsi="Times New Roman" w:cs="Times New Roman"/>
                      <w:b/>
                      <w:bCs/>
                      <w:sz w:val="18"/>
                      <w:szCs w:val="18"/>
                      <w:lang w:eastAsia="tr-TR"/>
                    </w:rPr>
                    <w:t>Bazı Kanunlarda Değişiklik Yapılmasına İlişkin Düzenlemeler</w:t>
                  </w:r>
                </w:p>
                <w:p w14:paraId="0347336B"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7-</w:t>
                  </w:r>
                  <w:r w:rsidRPr="00A201F3">
                    <w:rPr>
                      <w:rFonts w:ascii="Times New Roman" w:eastAsia="Times New Roman" w:hAnsi="Times New Roman" w:cs="Times New Roman"/>
                      <w:sz w:val="18"/>
                      <w:szCs w:val="18"/>
                      <w:lang w:eastAsia="tr-TR"/>
                    </w:rPr>
                    <w:t> 14/9/1972 tarihli ve 1618 sayılı Seyahat Acentaları ve Seyahat Acentaları Birliği Kanununun 34 üncü maddesinin birinci fıkrasının (A) bendinin üçüncü paragrafının (e) alt bendinde yer alan “üyeleri ile 11/7/2019 tarihli ve 7183 sayılı Türkiye Turizm Tanıtım ve Geliştirme Ajansı Hakkında Kanun ile kurulan Türkiye Turizm Tanıtım ve Geliştirme Ajansı Yönetim Kurulunun asıl ve yedek” ibaresi madde metninden çıkarılmıştır.</w:t>
                  </w:r>
                </w:p>
                <w:p w14:paraId="5D8C521B"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8- </w:t>
                  </w:r>
                  <w:r w:rsidRPr="00A201F3">
                    <w:rPr>
                      <w:rFonts w:ascii="Times New Roman" w:eastAsia="Times New Roman" w:hAnsi="Times New Roman" w:cs="Times New Roman"/>
                      <w:sz w:val="18"/>
                      <w:szCs w:val="18"/>
                      <w:lang w:eastAsia="tr-TR"/>
                    </w:rPr>
                    <w:t>19/6/1979 tarihli ve 2252 sayılı Kültür Bakanlığı Döner Sermaye Kanununun 1 inci maddesinin birinci fıkrasının birinci cümlesinde yer alan “üçyüz trilyon lira” ibaresi “bir milyar beş yüz milyon Türk lirası” şeklinde, ikinci cümlesinde yer alan “Bakanlar Kurulu” ibaresi “Cumhurbaşkanı” şeklinde ve “yediyüz trilyon liraya” ibaresi “iki milyar Türk lirasına” şeklinde değiştirilmiştir.</w:t>
                  </w:r>
                </w:p>
                <w:p w14:paraId="6B36C587"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9- </w:t>
                  </w:r>
                  <w:r w:rsidRPr="00A201F3">
                    <w:rPr>
                      <w:rFonts w:ascii="Times New Roman" w:eastAsia="Times New Roman" w:hAnsi="Times New Roman" w:cs="Times New Roman"/>
                      <w:sz w:val="18"/>
                      <w:szCs w:val="18"/>
                      <w:lang w:eastAsia="tr-TR"/>
                    </w:rPr>
                    <w:t>2252 sayılı Kanunun 3 üncü maddesinin ikinci fıkrasına “ortaklık kurmak,” ibaresinden sonra gelmek üzere “12/3/1982 tarihli ve 2634 sayılı Turizmi Teşvik Kanunu kapsamında Bakanlığın görev alanına giren atık su arıtma tesisi, katı atık bertaraf tesisi gibi altyapı tesislerini yapmak veya yaptırmak,” ibaresi eklenmiştir.</w:t>
                  </w:r>
                </w:p>
                <w:p w14:paraId="2F44B638"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10- </w:t>
                  </w:r>
                  <w:r w:rsidRPr="00A201F3">
                    <w:rPr>
                      <w:rFonts w:ascii="Times New Roman" w:eastAsia="Times New Roman" w:hAnsi="Times New Roman" w:cs="Times New Roman"/>
                      <w:sz w:val="18"/>
                      <w:szCs w:val="18"/>
                      <w:lang w:eastAsia="tr-TR"/>
                    </w:rPr>
                    <w:t>2252 sayılı Kanunun 5 inci maddesinin birinci fıkrasına (e) bendinden sonra gelmek üzere aşağıdaki (f) bendi eklenmiş ve mevcut (f) bendi (g) bendi olarak teselsül ettirilmiştir.</w:t>
                  </w:r>
                </w:p>
                <w:p w14:paraId="7A0F44A7"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“f) Kart, belge ve plaket, kokart gelirleri ve benzeri her çeşit gelirler ile atık su arıtma tesisi, katı atık bertaraf tesisi gibi altyapı tesislerinde elde edilen her türlü ücret ve bu tesislerin işletme ve kira gelirleri ile döner sermaye faaliyetleri kapsamında Bakanlığın görev alanına giren tesislerden elde edilen ücret ve gelirler,”</w:t>
                  </w:r>
                </w:p>
                <w:p w14:paraId="36C9B15B"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11- </w:t>
                  </w:r>
                  <w:r w:rsidRPr="00A201F3">
                    <w:rPr>
                      <w:rFonts w:ascii="Times New Roman" w:eastAsia="Times New Roman" w:hAnsi="Times New Roman" w:cs="Times New Roman"/>
                      <w:sz w:val="18"/>
                      <w:szCs w:val="18"/>
                      <w:lang w:eastAsia="tr-TR"/>
                    </w:rPr>
                    <w:t>2252 sayılı Kanunun 6 ncı maddesinin üçüncü fıkrasının birinci cümlesinden sonra gelmek üzere aşağıdaki cümle eklenmiştir.</w:t>
                  </w:r>
                </w:p>
                <w:p w14:paraId="72A5BF1B" w14:textId="77777777" w:rsidR="00A201F3" w:rsidRPr="00A201F3" w:rsidRDefault="00A201F3" w:rsidP="00A201F3">
                  <w:pPr>
                    <w:spacing w:after="0" w:line="240" w:lineRule="atLeast"/>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lastRenderedPageBreak/>
                    <w:t>“Döner Sermaye İşletmesi 2634 sayılı Kanun kapsamında Bakanlığın görev alanına giren atık su arıtma tesisi, katı atık bertaraf tesisleri işletebilir, işlettirebilir.”</w:t>
                  </w:r>
                </w:p>
                <w:p w14:paraId="5BA160D9"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12- </w:t>
                  </w:r>
                  <w:r w:rsidRPr="00A201F3">
                    <w:rPr>
                      <w:rFonts w:ascii="Times New Roman" w:eastAsia="Times New Roman" w:hAnsi="Times New Roman" w:cs="Times New Roman"/>
                      <w:sz w:val="18"/>
                      <w:szCs w:val="18"/>
                      <w:lang w:eastAsia="tr-TR"/>
                    </w:rPr>
                    <w:t>12/3/1982 tarihli ve 2634 sayılı Turizmi Teşvik Kanununun 3 üncü maddesinin birinci fıkrasının (m) bendinde yer alan “Bakanlık tarafından turizm tesisi yapılmak amacıyla yatırımcılara tahsis edilen taşınmazların üzerinde yer alan” ibaresi “Bakanlıktan turizm işletmesi veya turizm yatırımı belgeli” şeklinde, “turizm tesisi için tahsis edilen” ibaresi “turizm tesisi için belirlenen” şeklinde ve “ayrılan turizm tesis hizmet alanlarını” ibaresi “ayrılan yerleri” şeklinde değiştirilmiştir.</w:t>
                  </w:r>
                </w:p>
                <w:p w14:paraId="590D505A"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13- </w:t>
                  </w:r>
                  <w:r w:rsidRPr="00A201F3">
                    <w:rPr>
                      <w:rFonts w:ascii="Times New Roman" w:eastAsia="Times New Roman" w:hAnsi="Times New Roman" w:cs="Times New Roman"/>
                      <w:sz w:val="18"/>
                      <w:szCs w:val="18"/>
                      <w:lang w:eastAsia="tr-TR"/>
                    </w:rPr>
                    <w:t>2634 sayılı Kanunun 5 inci maddesinin üçüncü ve dördüncü fıkralarında yer alan “bir yıl” ibareleri “altı ay” şeklinde değiştirilmiş ve yedinci fıkrasına aşağıdaki cümle eklenmiştir.</w:t>
                  </w:r>
                </w:p>
                <w:p w14:paraId="6ED07FA2" w14:textId="77777777" w:rsidR="00A201F3" w:rsidRPr="00A201F3" w:rsidRDefault="00A201F3" w:rsidP="00A201F3">
                  <w:pPr>
                    <w:spacing w:after="0" w:line="240" w:lineRule="atLeast"/>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“Bu fıkra kapsamında işyeri açma ve çalışma ruhsatı iptal edilen işletmelere yetkili idarece yeniden işyeri açma ve çalışma ruhsatı düzenlenmesi için tesisin belge alma koşullarını sağladığına dair Bakanlıktan alınan uygun görüş yazısının yetkili idareye ibrazı zorunludur.”</w:t>
                  </w:r>
                </w:p>
                <w:p w14:paraId="4FBD5C1E"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14- </w:t>
                  </w:r>
                  <w:r w:rsidRPr="00A201F3">
                    <w:rPr>
                      <w:rFonts w:ascii="Times New Roman" w:eastAsia="Times New Roman" w:hAnsi="Times New Roman" w:cs="Times New Roman"/>
                      <w:sz w:val="18"/>
                      <w:szCs w:val="18"/>
                      <w:lang w:eastAsia="tr-TR"/>
                    </w:rPr>
                    <w:t>2634 sayılı Kanunun 8 inci maddesinin (A) fıkrasının (4) numaralı bendi ile (M) fıkrasının birinci cümlesi aşağıdaki şekilde, aynı fıkranın ikinci cümlesinde yer alan “ana tahsisten” ibaresi “tesisten” şeklinde ve son cümlesi aşağıdaki şekilde değiştirilmiştir.</w:t>
                  </w:r>
                </w:p>
                <w:p w14:paraId="2E83C4E4"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“(4) 9/8/1983 tarihli ve 2873 sayılı Millî Parklar Kanunu gereğince tespit ve ilân edilen yerlerde, ilgili Bakanlıkça belirlenen ve üzerinde turizm maksatlı konaklama tesisi bulunan veya konaklama tesisi yapılması uygun görülen alanları, uzun devreli gelişme planları ve gelişme planlarına uygun olarak, gelirleri Tarım ve Orman Bakanlığı döner sermayesine ait olmak üzere yatırımcılara tahsis etmeye sadece Bakanlık yetkilidir. Bu fıkrada belirtilen yerlerde sadece çadır ve karavan içeren kamp alanları yapılması ve işletilmesi amacıyla ilgili mevzuatı uyarınca ilgili kurum tarafından kiralama yapılabilir, bu şekilde kiralanan taşınmazların tahsis amacı ve kullanım şekli değiştirilemez.”</w:t>
                  </w:r>
                </w:p>
                <w:p w14:paraId="10251814"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“Personel lojman alanları; tahsise ilişkin diğer hususların sağlanması şartı ile Bakanlık tarafından aynı bölgede adına turizm işletmesi belgesi veya turizm yatırımı belgesi düzenlenen yatırımcılara, ilgili Bakanlıklardan tahsisli tesisler için ana tahsisin süresiyle eş süreli olacak şekilde, diğer tesisler için ise kırk dokuz yıla kadar süreyle ilanlı olarak sosyal ve teknik altyapı hizmetlerine katılım payı alınması şartıyla tahsis edilebilir.”</w:t>
                  </w:r>
                </w:p>
                <w:p w14:paraId="7A19620C" w14:textId="77777777" w:rsidR="00A201F3" w:rsidRPr="00A201F3" w:rsidRDefault="00A201F3" w:rsidP="00A201F3">
                  <w:pPr>
                    <w:spacing w:after="0" w:line="240" w:lineRule="atLeast"/>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“Herhangi bir sebeple tahsisi sona eren personel lojman alanları üzerindeki irtifak hakkı Bakanlığın talebi üzerine re’sen tapudan terkin edilir.”</w:t>
                  </w:r>
                </w:p>
                <w:p w14:paraId="3AD35BB3"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15- </w:t>
                  </w:r>
                  <w:r w:rsidRPr="00A201F3">
                    <w:rPr>
                      <w:rFonts w:ascii="Times New Roman" w:eastAsia="Times New Roman" w:hAnsi="Times New Roman" w:cs="Times New Roman"/>
                      <w:sz w:val="18"/>
                      <w:szCs w:val="18"/>
                      <w:lang w:eastAsia="tr-TR"/>
                    </w:rPr>
                    <w:t>2634 sayılı Kanunun ek 5 inci maddesinin birinci fıkrasının birinci cümlesinde yer alan “fıkrası uyarınca” ibaresinden sonra gelmek üzere “turizm maksatlı izin verilen alanlarda” ibaresi eklenmiş, “olanlar ile kültür ve turizm koruma ve gelişim bölgeleri ile turizm merkezleri içinde ve bu bölge ile merkezlerin dışında olmakla birlikte denize kıyısı olan ilçelerde, içerisinde” ibaresi “olan yerler ile” şeklinde, “konaklama tesisi bulunan” ibaresi “konaklama tesisi içeren” şeklinde değiştirilmiş, cümleye “ait olmak üzere” ibaresinden sonra gelmek üzere “sadece” ibaresi eklenmiş, fıkraya birinci cümlesinden sonra gelmek üzere aşağıdaki cümle eklenmiş ve fıkranın son cümlesi yürürlükten kaldırılmıştır.</w:t>
                  </w:r>
                </w:p>
                <w:p w14:paraId="5971A6E3" w14:textId="77777777" w:rsidR="00A201F3" w:rsidRPr="00A201F3" w:rsidRDefault="00A201F3" w:rsidP="00A201F3">
                  <w:pPr>
                    <w:spacing w:after="0" w:line="240" w:lineRule="atLeast"/>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“Orman sayılan alanlarda sadece çadır ve karavan içeren kamp alanları yapılması ve işletilmesi amacıyla ilgili mevzuatı uyarınca Orman Genel Müdürlüğü tarafından kiralama yapılabilir, bu şekilde kiralanan taşınmazların tahsis amacı ve kullanım şekli değiştirilemez.”</w:t>
                  </w:r>
                </w:p>
                <w:p w14:paraId="781C2987"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16- </w:t>
                  </w:r>
                  <w:r w:rsidRPr="00A201F3">
                    <w:rPr>
                      <w:rFonts w:ascii="Times New Roman" w:eastAsia="Times New Roman" w:hAnsi="Times New Roman" w:cs="Times New Roman"/>
                      <w:sz w:val="18"/>
                      <w:szCs w:val="18"/>
                      <w:lang w:eastAsia="tr-TR"/>
                    </w:rPr>
                    <w:t>2634 sayılı Kanuna aşağıdaki geçici madde eklenmiştir.</w:t>
                  </w:r>
                </w:p>
                <w:p w14:paraId="6B7222CA"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“GEÇİCİ MADDE 18- Bu Kanunun geçici 12 nci maddesinin birinci fıkrası kapsamındaki başvurular için 30/4/2024 tarihine kadar ek süre verilmiştir. Bu maddenin yürürlüğe girdiği tarihten önce 8 inci maddenin (A) fıkrasının (4) numaralı bendi ve ek 5 inci madde kapsamında düzenlenen sözleşmeler de aynı tarihe kadar Bakanlığa başvurulması halinde, geçici 12 nci maddede belirlenen koşullarla, bu Kanunun 8 inci maddesine uyarlanır. Bu şekilde uyarlanan sözleşmeler kapsamında tespit edilen yeni bedeller ilgili idareler tarafından tahsil edilmeye devam edilir.</w:t>
                  </w:r>
                </w:p>
                <w:p w14:paraId="14AD9E3D"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8 inci maddenin (A) fıkrasının (4) numaralı bendi kapsamında bulunan yerlerden bu maddenin yürürlüğe girdiği tarihten önce Tarım ve Orman Bakanlığınca, üzerinde konaklama tesisi yapılması amacıyla ihalesi yapılmış veya sözleşmeye bağlanmış yerler hakkında, sözleşme süresi boyunca ilgili mevzuat hükümleri uygulanır. Bu kapsamda verilen izinler ve yapılan kiralamalar uyarınca Tarım ve Orman Bakanlığı döner sermayesine gelir kaydedilen bedellerin tahsiline döner sermaye tarafından devam edilir. Gelirleri Tarım ve Orman Bakanlığı döner sermayesine kaydedilen bu yerlerin sözleşme süresi sonunda Bakanlıkça yeniden tahsis edilmesi durumunda da bedeller Tarım ve Orman Bakanlığı döner sermayesi tarafından tahsil edilir.”</w:t>
                  </w:r>
                </w:p>
                <w:p w14:paraId="639C5191"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17- </w:t>
                  </w:r>
                  <w:r w:rsidRPr="00A201F3">
                    <w:rPr>
                      <w:rFonts w:ascii="Times New Roman" w:eastAsia="Times New Roman" w:hAnsi="Times New Roman" w:cs="Times New Roman"/>
                      <w:sz w:val="18"/>
                      <w:szCs w:val="18"/>
                      <w:lang w:eastAsia="tr-TR"/>
                    </w:rPr>
                    <w:t>2634 sayılı Kanuna aşağıdaki geçici madde eklenmiştir.</w:t>
                  </w:r>
                </w:p>
                <w:p w14:paraId="7EF2057C"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“GEÇİCİ MADDE 19- Bu maddenin yürürlüğe girdiği tarihten önce işyeri açma ve çalışma ruhsatı düzenlenmiş olan ve turizm işletmesi belgesi bulunmayan ancak, ruhsat tarihinden itibaren henüz bir yıllık turizm işletmesi belgesi alınması süresi dolmamış olan konaklama işletmelerinin, bu maddenin yürürlüğe girdiği tarihten itibaren üç ay içerisinde Bakanlığa başvurmaları, altı ay içerisinde de turizm işletmesi belgesi alması zorunludur. Üç ay içerisinde başvuruda bulunmayan veya altı ay içinde turizm işletmesi belgesi alamayan konaklama işletmeleri faaliyette bulunamaz. Bu işletmelerin işyeri açma ve çalışma ruhsatı Bakanlıkça yapılan bildirim üzerine yetkili idare tarafından bir ay içinde iptal edilir ve faaliyetlerine son verilir.”</w:t>
                  </w:r>
                </w:p>
                <w:p w14:paraId="25C94FC6"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lastRenderedPageBreak/>
                    <w:t>MADDE 18- </w:t>
                  </w:r>
                  <w:r w:rsidRPr="00A201F3">
                    <w:rPr>
                      <w:rFonts w:ascii="Times New Roman" w:eastAsia="Times New Roman" w:hAnsi="Times New Roman" w:cs="Times New Roman"/>
                      <w:sz w:val="18"/>
                      <w:szCs w:val="18"/>
                      <w:lang w:eastAsia="tr-TR"/>
                    </w:rPr>
                    <w:t>14/6/1989 tarihli ve 3572 sayılı İşyeri Açma ve Çalışma Ruhsatlarına Dair Kanun Hükmünde Kararnamenin Değiştirilerek Kabulüne Dair Kanunun 2 nci maddesinin birinci fıkrasının (c) bendi aşağıdaki şekilde değiştirilmiştir.</w:t>
                  </w:r>
                </w:p>
                <w:p w14:paraId="37061DCC"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“c) Konutların Turizm Amaçlı Kiralanmasına ve Bazı Kanunlarda Değişiklik Yapılmasına Dair Kanun kapsamında işyeri açma ve çalışma ruhsatı alma yükümlülüğü getirilenler hariç olmak üzere, turizm amaçlı kiralama izin belgesi verilen konutlara,”</w:t>
                  </w:r>
                </w:p>
                <w:p w14:paraId="00B1DDCD"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19- </w:t>
                  </w:r>
                  <w:r w:rsidRPr="00A201F3">
                    <w:rPr>
                      <w:rFonts w:ascii="Times New Roman" w:eastAsia="Times New Roman" w:hAnsi="Times New Roman" w:cs="Times New Roman"/>
                      <w:sz w:val="18"/>
                      <w:szCs w:val="18"/>
                      <w:lang w:eastAsia="tr-TR"/>
                    </w:rPr>
                    <w:t>18/5/2004 tarihli ve 5174 sayılı Türkiye Odalar ve Borsalar Birliği ile Odalar ve Borsalar Kanununun 78 inci maddesinin birinci fıkrasının (a) bendinde yer alan “Genel Kurul kararıyla,” ibaresi madde metninden çıkarılmış, bentte yer alan “yüzde bir” ibaresi “yüzde üç” şeklinde değiştirilmiş ve fıkraya aşağıdaki cümle eklenmiştir.</w:t>
                  </w:r>
                </w:p>
                <w:p w14:paraId="4296A7E9" w14:textId="77777777" w:rsidR="00A201F3" w:rsidRPr="00A201F3" w:rsidRDefault="00A201F3" w:rsidP="00A201F3">
                  <w:pPr>
                    <w:spacing w:after="0" w:line="240" w:lineRule="atLeast"/>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“Türkiye Odalar, Borsalar ve Birlik Personeli Sigorta ve Emekli Sandığı Vakfına ayrılacak payı yüzde altı oranına kadar artırmaya Birlik Genel Kurulu yetkilidir.”</w:t>
                  </w:r>
                </w:p>
                <w:p w14:paraId="28B47674"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20- </w:t>
                  </w:r>
                  <w:r w:rsidRPr="00A201F3">
                    <w:rPr>
                      <w:rFonts w:ascii="Times New Roman" w:eastAsia="Times New Roman" w:hAnsi="Times New Roman" w:cs="Times New Roman"/>
                      <w:sz w:val="18"/>
                      <w:szCs w:val="18"/>
                      <w:lang w:eastAsia="tr-TR"/>
                    </w:rPr>
                    <w:t>31/5/2006 tarihli ve 5510 sayılı Sosyal Sigortalar ve Genel Sağlık Sigortası Kanununa aşağıdaki geçici madde eklenmiştir.</w:t>
                  </w:r>
                </w:p>
                <w:p w14:paraId="2E311928"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“GEÇİCİ MADDE 98- Kurumca bu Kanun ve ilgili mevzuat uyarınca 2023 yılı Ekim ödeme döneminde gelir veya aylık ödemesi yapılanlara dosya bazında 5.000 TL tutarında bir defaya mahsus olmak üzere ödeme yapılır.</w:t>
                  </w:r>
                </w:p>
                <w:p w14:paraId="2C9EE548"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Birinci fıkrada belirtilen ödemenin yapılmasında;</w:t>
                  </w:r>
                </w:p>
                <w:p w14:paraId="66CEB526"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a) İş kazaları ve meslek hastalıkları sigortasından sürekli iş göremezlik geliri almakta olanlara, gelir bağlanmasına esas olan sürekli iş göremezlik derecesi oranı,</w:t>
                  </w:r>
                </w:p>
                <w:p w14:paraId="23086346"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b) Hak sahiplerinin hisseleri oranı,</w:t>
                  </w:r>
                </w:p>
                <w:p w14:paraId="13D5408F"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c) İş kazası veya meslek hastalığı sonucu meslekte kazanma gücünü %50 oranının altında kaybetmesi nedeniyle sürekli iş göremezlik geliri bağlanmış iken ölenlerden, ölümü iş kazası veya meslek hastalığına bağlı olmayanların hak sahiplerine, sigortalıya gelir bağlanmasına esas olan sürekli iş göremezlik derecesi üzerinden hak sahiplerinin hisseleri oranı,</w:t>
                  </w:r>
                </w:p>
                <w:p w14:paraId="771A7667"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ç) Yabancı ülkelerle akdedilen sosyal güvenlik sözleşmeleri uyarınca kısmi gelir veya aylık alanlara, ülkemiz mevzuatına tabi olarak geçen prim ödeme gün sayılarının, sosyal güvenlik sözleşmesine göre nazara alınan toplam prim ödeme gün sayısına olan oranı,</w:t>
                  </w:r>
                </w:p>
                <w:p w14:paraId="4D3D400F"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esas alınır.</w:t>
                  </w:r>
                </w:p>
                <w:p w14:paraId="41CF55FE"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Birden fazla dosyadan gelir ve aylık alanlara en fazla ödemeye imkân veren bir dosya üzerinden ödeme yapılır.</w:t>
                  </w:r>
                </w:p>
                <w:p w14:paraId="4A22C33F"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Gelir veya aylık almakta iken 2023 yılı Ekim ayı içinde bu Kanun veya 506 sayılı Kanunun geçici 20 nci maddesi kapsamında sigortalı olarak çalışanlar ve bu Kanunun 4 üncü maddesinin birinci fıkrasının (b) bendi kapsamına girecek şekilde faaliyette bulunanlar ile sigortalı olup olmadıklarına bakılmaksızın 5335 sayılı Kanunun 30 uncu maddesinin ikinci fıkrasında sayılan işyerlerinde aylıkları kesilmeksizin çalışanlara bu madde uyarınca ödeme yapılmaz. Ancak, ölüm geliri ve aylığı almakta olanlar hakkında bu fıkra hükümleri uygulanmaz.</w:t>
                  </w:r>
                </w:p>
                <w:p w14:paraId="32A916CA"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Bu madde kapsamında yapılan ödemelerden kesinti yapılamaz ve bu ödemeler haczedilemez.</w:t>
                  </w:r>
                </w:p>
                <w:p w14:paraId="1BDC0120"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Yersiz yapıldığı anlaşılan ödemeler, ilgilinin varsa almakta olduğu gelir veya aylıklarından %25 oranında kesilmek suretiyle, yoksa genel hükümlere göre geri alınır.</w:t>
                  </w:r>
                </w:p>
                <w:p w14:paraId="6223F5E0"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Bu madde kapsamında yapılacak ödemeleri karşılamak amacıyla gerekli olan tutar, yazılı talebe istinaden ayrıca fatura aranmaksızın Hazine tarafından Kuruma ödenir. Yapılacak ödemeler kapsamında ortaya çıkan ödenek ihtiyacını karşılamak amacıyla Hazine ve Maliye Bakanlığı bütçesinin ilgili tertibine 2023 yılında ödenek eklemeye Cumhurbaşkanı yetkilidir.</w:t>
                  </w:r>
                </w:p>
                <w:p w14:paraId="189C76A2"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Bu maddenin uygulanmasına ilişkin usul ve esaslar ile ödeme tarihini belirlemeye Kurum yetkilidir.”</w:t>
                  </w:r>
                </w:p>
                <w:p w14:paraId="457FD9AD"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21-</w:t>
                  </w:r>
                  <w:r w:rsidRPr="00A201F3">
                    <w:rPr>
                      <w:rFonts w:ascii="Times New Roman" w:eastAsia="Times New Roman" w:hAnsi="Times New Roman" w:cs="Times New Roman"/>
                      <w:sz w:val="18"/>
                      <w:szCs w:val="18"/>
                      <w:lang w:eastAsia="tr-TR"/>
                    </w:rPr>
                    <w:t> 23/5/2019 tarihli ve 7174 sayılı Kapadokya Alanı Hakkında Kanunun 6 ncı maddesinin birinci fıkrasına aşağıdaki bentler eklenmiştir.</w:t>
                  </w:r>
                </w:p>
                <w:p w14:paraId="54CE9DDC"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“ç) Genel bütçeden yapılacak hazine yardımları</w:t>
                  </w:r>
                </w:p>
                <w:p w14:paraId="158ADCDD"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d) İdareye kiralanan taşınmazlar ile İdarenin mülkiyetindeki taşınmazların kiralanmasından, işletilmesinden ve işlettirilmesinden elde edilen gelirler</w:t>
                  </w:r>
                </w:p>
                <w:p w14:paraId="0B47B8E5"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e) Marka ve patent gelirleri</w:t>
                  </w:r>
                </w:p>
                <w:p w14:paraId="598CDBEB"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f) Kapadokya Alanında İdareye yapılacak başvurular ve İdarece sunulacak hizmetler karşılığı alınacak ücretler</w:t>
                  </w:r>
                </w:p>
                <w:p w14:paraId="0BDD9F17"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g) Kapadokya Alanındaki işletme ve faaliyet gelirleri</w:t>
                  </w:r>
                </w:p>
                <w:p w14:paraId="502CEB3A"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ğ) Her türlü tanıtım, basım ve yayın gelirleri, fikrî mülkiyet haklarından kaynaklı gelirler</w:t>
                  </w:r>
                </w:p>
                <w:p w14:paraId="664900E9"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h) Yurt içinden ve yurt dışından sağlanacak yardım, bağışlar ile sponsorluk gelirleri</w:t>
                  </w:r>
                </w:p>
                <w:p w14:paraId="19B4D99E"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ı) İdare gelirlerinin değerlendirilmesinden elde edilen gelirler</w:t>
                  </w:r>
                </w:p>
                <w:p w14:paraId="4A0D3640"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i) Diğer gelirler”</w:t>
                  </w:r>
                </w:p>
                <w:p w14:paraId="77E70366"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22-</w:t>
                  </w:r>
                  <w:r w:rsidRPr="00A201F3">
                    <w:rPr>
                      <w:rFonts w:ascii="Times New Roman" w:eastAsia="Times New Roman" w:hAnsi="Times New Roman" w:cs="Times New Roman"/>
                      <w:sz w:val="18"/>
                      <w:szCs w:val="18"/>
                      <w:lang w:eastAsia="tr-TR"/>
                    </w:rPr>
                    <w:t> 7174 sayılı Kanunun 7 nci maddesinin üçüncü fıkrası aşağıdaki şekilde değiştirilmiştir.</w:t>
                  </w:r>
                </w:p>
                <w:p w14:paraId="747A4B33"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“(3) Bu Kanunun 6 ncı maddesinin birinci fıkrasının (d), (e), (g) ve (ğ) bentleri hariç İdarenin bu Kanunda ve ilgili mevzuatında sayılan görevleriyle ilgili faaliyetlerinden elde ettiği gelirleri dolayısıyla iktisadi işletme oluşmuş sayılmaz.”</w:t>
                  </w:r>
                </w:p>
                <w:p w14:paraId="12A3DA24"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lastRenderedPageBreak/>
                    <w:t>MADDE 23- </w:t>
                  </w:r>
                  <w:r w:rsidRPr="00A201F3">
                    <w:rPr>
                      <w:rFonts w:ascii="Times New Roman" w:eastAsia="Times New Roman" w:hAnsi="Times New Roman" w:cs="Times New Roman"/>
                      <w:sz w:val="18"/>
                      <w:szCs w:val="18"/>
                      <w:lang w:eastAsia="tr-TR"/>
                    </w:rPr>
                    <w:t>7174 sayılı Kanunun 8 inci maddesinin birinci fıkrasında yer alan “elli bin Türk lirasından iki yüz bin Türk lirasına kadar idari para cezası” ibaresi “aşağıda belirtilen idari para cezaları” şeklinde değiştirilmiş, fıkraya aşağıdaki bentler eklenmiş, ikinci fıkrasında yer alan “ve” ibaresi “veya” şeklinde, “beş yüz Türk lirasından beş bin Türk lirasına kadar idari para cezası” ibaresi “aşağıda belirtilen idari para cezaları” şeklinde değiştirilmiş, fıkraya aşağıdaki bentler, dördüncü fıkrasına “9/8/1983 tarihli ve 2872 sayılı Çevre Kanunu,” ibaresinden sonra gelmek üzere “4/6/1985 tarihli ve 3213 sayılı Maden Kanunu,” ibaresi ve maddeye aşağıdaki fıkralar eklenmiştir.</w:t>
                  </w:r>
                </w:p>
                <w:p w14:paraId="32F45F3C"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“a) Fiziki ve inşai uygulamalarda yapısal uygulamalar yönünden;</w:t>
                  </w:r>
                </w:p>
                <w:p w14:paraId="63F65790"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1) Kapadokya Alanında izinsiz yeni yapı yapılması durumunda; 2863 sayılı Kanun kapsamı dışında kalan alanlarda üç yüz dört bin Türk lirası, 2863 sayılı Kanun kapsamındaki sit alanları ve koruma alanlarında beş yüz otuz iki bin Türk lirası, tescilli parsellerde altı yüz sekiz bin Türk lirası,</w:t>
                  </w:r>
                </w:p>
                <w:p w14:paraId="7C8A1630"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2) İzinsiz kaya oyma mekan yapılması durumunda; 2863 sayılı Kanun kapsamı dışında kalan alanlarda altı yüz sekiz bin Türk lirası, 2863 sayılı Kanun kapsamındaki sit alanları ve koruma alanlarında altı yüz sekiz bin Türk lirası, tescilli parsellerde altı yüz sekiz bin Türk lirası,</w:t>
                  </w:r>
                </w:p>
                <w:p w14:paraId="58821856"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b) Mevcut yapılarda izinsiz ruhsata tabi uygulamalar yönünden; yapıda kütle, gabari özelliklerini değiştiren kat ilavesi, kat yüksekliği değişikliği, mekan ilavesi, teras kapatılması uygulamalarının yapılması durumunda; 2863 sayılı Kanun kapsamı dışında kalan alanlarda üç yüz dört bin Türk lirası, 2863 sayılı Kanun kapsamındaki sit alanları ve koruma alanlarında beş yüz otuz iki bin Türk lirası, tescilli parsellerde altı yüz sekiz bin Türk lirası,</w:t>
                  </w:r>
                </w:p>
                <w:p w14:paraId="11EC8079"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c) Strüktürel özelliklerini değiştiren taşıyıcı öğelerin eklenip kaldırılması, çatı biçimi ve taşıyıcı sistemin değişikliği uygulamalarının yapılması durumunda; 2863 sayılı Kanun kapsamı dışında kalan alanlarda üç yüz dört bin Türk lirası, 2863 sayılı Kanun kapsamındaki sit alanları ve koruma alanlarında beş yüz otuz iki bin Türk lirası, tescilli parsellerde altı yüz sekiz bin Türk lirası,</w:t>
                  </w:r>
                </w:p>
                <w:p w14:paraId="390964A5"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ç) Planda mimari elemanların biçim, boyut ve malzeme özelliklerinde duvar ekleme, duvar çıkarma, plan şemasının değişimi, döşeme ve tavan malzemelerinin değişimi, mevcut kaya oyma mekanlarda her türlü fiziki ve inşai uygulamalar yapılması durumunda; 2863 sayılı Kanun kapsamı dışında kalan alanlarda iki yüz yirmi sekiz bin Türk lirası, 2863 sayılı Kanun kapsamındaki sit alanları ve koruma alanlarında dört yüz elli altı bin Türk lirası, tescilli parsellerde altı yüz sekiz bin Türk lirası,</w:t>
                  </w:r>
                </w:p>
                <w:p w14:paraId="3866DABE"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d) Dış cephe malzeme özelliklerinde, kapı ve pencerede boyut ve/veya malzeme değişikliği, dış cephe kaplaması değişimi, sıva raspası, yeni sıva, sıva niteliği değiştirilmesi uygulamaları yapılması durumunda; 2863 sayılı Kanun kapsamı dışında kalan alanlarda üç yüz dört bin Türk lirası, 2863 sayılı Kanun kapsamındaki sit alanları ve koruma alanlarında beş yüz otuz iki bin Türk lirası, tescilli parsellerde altı yüz sekiz bin Türk lirası,</w:t>
                  </w:r>
                </w:p>
                <w:p w14:paraId="5CE28BD4"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e) Yapı sahibinin komisyon kararında belirtilen süre içerisinde yapısını ruhsata uygun hale getirmemesi durumunda; 2863 sayılı Kanun kapsamı dışında kalan alanlarda üç yüz seksen bin Türk lirası, 2863 sayılı Kanun kapsamındaki sit alanları ve koruma alanlarında beş yüz otuz iki bin Türk lirası, tescilli parsellerde altı yüz sekiz bin Türk lirası,</w:t>
                  </w:r>
                </w:p>
                <w:p w14:paraId="7A1B37ED"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f) Peri bacalarına ve doğal peyzaj değeri olan jeolojik ve jeomorfolojik oluşumlara yapısal ve fiziksel nitelikte izinsiz müdahaleler yapılması durumunda; 2863 sayılı Kanun kapsamı dışında kalan alanlarda altı yüz sekiz bin Türk lirası, 2863 sayılı Kanun kapsamındaki sit alanları ve koruma alanlarında altı yüz sekiz bin Türk lirası, tescilli parsellerde altı yüz sekiz bin Türk lirası,</w:t>
                  </w:r>
                </w:p>
                <w:p w14:paraId="013D7F3B"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g) Doğal dokuyu bozacak şekilde 2872 sayılı Kanunun 20 nci maddesinin birinci fıkrasının (1) bendi kapsamı dışında kalan alanlardan izinsiz taş, toprak, kum alınması durumunda; 2863 sayılı Kanun kapsamı dışında kalan alanlarda yüz elli iki bin Türk lirası, 2863 sayılı Kanun kapsamındaki sit alanları ve koruma alanlarında altı yüz sekiz bin Türk lirası, tescilli parsellerde altı yüz sekiz bin Türk lirası,</w:t>
                  </w:r>
                </w:p>
                <w:p w14:paraId="2F469EED"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ğ) İzinsiz dolgu, kazı, arazi tesviyesi uygulamaları yapılması durumunda; 2863 sayılı Kanun kapsamı dışında kalan alanlarda dört yüz elli altı bin Türk lirası, 2863 sayılı Kanun kapsamındaki sit alanları ve koruma alanlarında altı yüz sekiz bin Türk lirası, tescilli parsellerde altı yüz sekiz bin Türk lirası,</w:t>
                  </w:r>
                </w:p>
                <w:p w14:paraId="434BAF2F"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h) İzinsiz çevre ve peyzaj düzenlemeleri kapsamında kent mobilyaları, heykel, ikon, maket konulması, bitkilendirme, döşeme yapılması, bahçe duvarı veya çit yapılması durumunda; 2863 sayılı Kanun kapsamı dışında kalan alanlarda yüz elli iki bin Türk lirası, 2863 sayılı Kanun kapsamındaki sit alanları ve koruma alanlarında yüz seksen üç bin Türk lirası, tescilli parsellerde iki yüz on üç bin Türk lirası,</w:t>
                  </w:r>
                </w:p>
                <w:p w14:paraId="498C6F2F"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ı) Yapının izinsiz yıkılması durumunda; 2863 sayılı Kanun kapsamı dışında kalan alanlarda yüz elli iki bin Türk lirası, 2863 sayılı Kanun kapsamındaki sit alanları ve koruma alanlarında altı yüz sekiz bin Türk lirası, tescilli parsellerde altı yüz sekiz bin Türk lirası,</w:t>
                  </w:r>
                </w:p>
                <w:p w14:paraId="2B923CC9"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i) Tarım ve ormancılık faaliyetleri yönünden; 1. ve 2. derece arkeolojik ve doğal sit alanlarında izinsiz yeni tarımsal alanların açılması durumunda üç yüz dört bin Türk lirası; 1. ve 2. derece arkeolojik sit alanlarında ve höyük ve tümülüslerde izinsiz ağaç dikilmesi durumunda üç yüz dört bin Türk lirası,</w:t>
                  </w:r>
                </w:p>
                <w:p w14:paraId="2432B547"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 xml:space="preserve">j) Altyapı uygulamaları yönünden; her türlü altyapı uygulamalarının izinsiz yapılması durumunda elektronik haberleşme altyapıları bakımından 5/11/2008 tarihli ve 5809 sayılı Elektronik Haberleşme Kanunu hükümleri saklı olmak üzere; 2863 sayılı Kanun kapsamı dışında kalan alanlarda yüz elli iki bin Türk lirası, 2863 sayılı Kanun </w:t>
                  </w:r>
                  <w:r w:rsidRPr="00A201F3">
                    <w:rPr>
                      <w:rFonts w:ascii="Times New Roman" w:eastAsia="Times New Roman" w:hAnsi="Times New Roman" w:cs="Times New Roman"/>
                      <w:sz w:val="18"/>
                      <w:szCs w:val="18"/>
                      <w:lang w:eastAsia="tr-TR"/>
                    </w:rPr>
                    <w:lastRenderedPageBreak/>
                    <w:t>kapsamındaki sit alanları ve koruma alanlarında iki yüz yirmi sekiz bin Türk lirası, tescilli parsellerde üç yüz dört bin Türk lirası; su kuyusu, foseptik, su deposu, LPG deposu, enerji sistemleri uygulamalarının izinsiz yapılması durumunda; 2863 sayılı Kanun kapsamı dışında kalan alanlarda yüz elli iki bin Türk lirası, 2863 sayılı Kanun kapsamındaki sit alanları ve koruma alanlarında iki yüz yirmi sekiz bin Türk lirası, tescilli parsellerde üç yüz dört bin Türk lirası,</w:t>
                  </w:r>
                </w:p>
                <w:p w14:paraId="4861187E"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k) Kamusal alanların plan koşulları ve amacı dışında kullanılması durumunda; 2863 sayılı Kanun kapsamı dışında kalan alanlarda yüz elli iki bin Türk lirası, 2863 sayılı Kanun kapsamındaki sit alanları ve koruma alanlarında iki yüz yirmi sekiz bin Türk lirası, tescilli parsellerde üç yüz dört bin Türk lirası,</w:t>
                  </w:r>
                </w:p>
                <w:p w14:paraId="4FF5805A"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idari para cezası verilir.”</w:t>
                  </w:r>
                </w:p>
                <w:p w14:paraId="1849C9B9"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“a) Fiziki ve inşai uygulamalar yönünden; mevcut yapılarda ruhsata tabi olmayan basit onarım kapsamında ahşap, madeni, pişmiş toprak, taş gibi çürüyen ya da bozularak eksilen mimari öğelerinin, özgün biçimlerine uygun olmayan malzeme ile değiştirilmesi, bozulan iç ve dış sıvaların, kaplamaların, renk ve malzeme uyumu sağlanmaksızın, özgün biçimlerine uygun olmadan yenilenmesi durumunda; 2863 sayılı Kanun kapsamı dışında kalan alanlarda bin altı yüz Türk lirası, 2863 sayılı Kanun kapsamındaki sit alanları ve koruma alanlarında on bir bin Türk lirası, tescilli parsellerde on altı bin Türk lirası,</w:t>
                  </w:r>
                </w:p>
                <w:p w14:paraId="61CC8D8E"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b) Mevcut yapılarda ruhsata tabi uygulamalar yönünden; yapının kütle, gabari ve strüktürel özelliklerini değiştiren kat ilavesi, mekan ilavesi, teras kapatılması, taşıyıcı öğelerin eklenip kaldırılması, çatı biçimi ve taşıyıcı sisteminin değişikliği ile mevcut kaya oyma mekanlarda her türlü fiziki ve inşai uygulamalar veya planda mimari elemanların biçim, boyut ve malzeme özelliklerindeki yapılan uygulamalar ile dış cephe malzeme özelliklerini değiştiren duvar ekleme, duvar çıkarma, duvar malzeme değişikliği, plan şemasının değişimi, döşeme ve tavan malzemelerinin değişimi, kapı ve pencerede boyut ve/veya malzeme değişikliği, dış cephe kaplaması değişimi, sıva raspası, yeni sıva, sıva niteliği değiştirilmesi uygulamaları yapılması durumunda on altı bin Türk lirası,</w:t>
                  </w:r>
                </w:p>
                <w:p w14:paraId="7F5F6822"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c) Dış cephede tabela, klima motoru, tente, sundurma, reklam, ilan ve tanıtıma yönelik uygulamalar ve görüntü kirliliğine yol açan uygulamalar yapılması durumunda; 2863 sayılı Kanun kapsamı dışında kalan alanlarda bin altı yüz Türk lirası, 2863 sayılı Kanun kapsamındaki sit alanları ve koruma alanlarında on bir bin Türk lirası, tescilli parsellerde on altı bin Türk lirası,</w:t>
                  </w:r>
                </w:p>
                <w:p w14:paraId="0A2AE19B"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ç) Bina içinde veya dışında izinsiz tesisat uygulamaları yapılması durumunda; 2863 sayılı Kanun kapsamı dışında kalan alanlarda bin altı yüz Türk lirası, 2863 sayılı Kanun kapsamındaki sit alanları ve koruma alanlarında bin altı yüz Türk lirası, tescilli parsellerde on altı bin Türk lirası,</w:t>
                  </w:r>
                </w:p>
                <w:p w14:paraId="2A1DB786"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d) Doğal dokuyu bozmayacak şekilde; müştemilat, kömürlük, kümes, garaj, depo, konteyner, vinç, karavan, çadır, bahçe duvarı veya çit yapılması, izinsiz bağımsız birim uygulamaları yapılması durumunda on altı bin Türk lirası,</w:t>
                  </w:r>
                </w:p>
                <w:p w14:paraId="51165CB5"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e) Doğal dokuyu bozmayacak şekilde; 2872 sayılı Kanunun 20 nci maddesinin birinci fıkrasının (1) bendi kapsamı dışında kalan alanlardan taş, toprak, kum alınması durumunda; 2863 sayılı Kanun kapsamı dışında kalan alanlarda on bir bin Türk lirası, 2863 sayılı Kanun kapsamındaki sit alanları ve koruma alanlarında on altı bin Türk lirası, tescilli parsellerde on altı bin Türk lirası,</w:t>
                  </w:r>
                </w:p>
                <w:p w14:paraId="61EF5B1A"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f) İzinsiz kadastral uygulamalar yapılması durumunda on altı bin Türk lirası,</w:t>
                  </w:r>
                </w:p>
                <w:p w14:paraId="3686DBFF"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g) Diğer izinsiz uygulamalar yönünden; film, dizi, belgesel, aktüel, reklam, drone çekimleri, haber reklamları, fotoğraf, video çekimleri ve gelir karşılığı yapılan izinsiz çekimler veya izinsiz materyal ile yapılan çekimlerde on altı bin Türk lirası; izinsiz etkinlik, festival, organizasyon faaliyetleri yapılması durumunda on altı bin Türk lirası; kamusal alanda izinsiz tabela, levhalar, çeşitli tür ve büyüklükte reklamlar, ilanlar ve görüntü kirliliğine sebep olan uygulamalar yapılması durumunda; 2863 sayılı Kanun kapsamı dışında kalan alanlarda beş bin Türk lirası, 2863 sayılı Kanun kapsamındaki sit alanları ve koruma alanlarında on altı bin Türk lirası, tescilli parsellerde on altı bin Türk lirası,</w:t>
                  </w:r>
                </w:p>
                <w:p w14:paraId="6EB2A086"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ğ) Yapının yapı kullanma belgesi ve işletme ruhsat ve izninde belirtilen fonksiyona aykırı kullanımı durumunda; 2863 sayılı Kanun kapsamı dışında kalan alanlarda yedi bin Türk lirası, 2863 sayılı Kanun kapsamındaki sit alanları ve koruma alanlarında on altı bin Türk lirası, tescilli parsellerde on altı bin Türk lirası,</w:t>
                  </w:r>
                </w:p>
                <w:p w14:paraId="55C51B2E"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idari para cezası verilir.”</w:t>
                  </w:r>
                </w:p>
                <w:p w14:paraId="05B0A023"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“(6) Birinci, ikinci ve dördüncü fıkralar uyarınca idari para cezalarının uygulanmasına ilişkin usul ve esaslar İdarece çıkarılan yönetmelik ile belirlenir.</w:t>
                  </w:r>
                </w:p>
                <w:p w14:paraId="63FC0BD2"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(7) Komisyon, bu madde uyarınca aykırılık bulunduğu kararını vermesi halinde idari para cezası uygulanacak hükümleri belirler. İdare, bu madde çerçevesinde, Kapadokya Alanı içinde yasaklanan fiillerin ve bunlara verilecek idari para cezalarının tespitini yapmak ve uygulanmasına yönelik iş ve işlemleri yürütmekte yetkilidir.</w:t>
                  </w:r>
                </w:p>
                <w:p w14:paraId="575E5E77"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(8) Başkan, turizm amaçlı sportif faaliyetlere aykırılık durumunda, 2634 sayılı Kanunun 33 üncü maddesinde belirlenen tutar kadar idari para cezası vermeye yetkilidir.”</w:t>
                  </w:r>
                </w:p>
                <w:p w14:paraId="5A5AD9A4"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24- </w:t>
                  </w:r>
                  <w:r w:rsidRPr="00A201F3">
                    <w:rPr>
                      <w:rFonts w:ascii="Times New Roman" w:eastAsia="Times New Roman" w:hAnsi="Times New Roman" w:cs="Times New Roman"/>
                      <w:sz w:val="18"/>
                      <w:szCs w:val="18"/>
                      <w:lang w:eastAsia="tr-TR"/>
                    </w:rPr>
                    <w:t>7174 sayılı Kanunun 9 uncu maddesine aşağıdaki fıkralar eklenmiştir.</w:t>
                  </w:r>
                </w:p>
                <w:p w14:paraId="6A5C3D52"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“(7) İdare, Kapadokya Alanındaki korunması gerekli taşınmaz kültür ve tabiat varlıkları ile sit alanlarının tespitini yapar.</w:t>
                  </w:r>
                </w:p>
                <w:p w14:paraId="6FA95D56"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(8) İdare, Kapadokya Alanında ihtiyaç duyulması halinde kamulaştırma işlemlerini yapmakta yetkilidir.”</w:t>
                  </w:r>
                </w:p>
                <w:p w14:paraId="4F6E9152"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25- </w:t>
                  </w:r>
                  <w:r w:rsidRPr="00A201F3">
                    <w:rPr>
                      <w:rFonts w:ascii="Times New Roman" w:eastAsia="Times New Roman" w:hAnsi="Times New Roman" w:cs="Times New Roman"/>
                      <w:sz w:val="18"/>
                      <w:szCs w:val="18"/>
                      <w:lang w:eastAsia="tr-TR"/>
                    </w:rPr>
                    <w:t xml:space="preserve">11/7/2019 tarihli ve 7183 sayılı Türkiye Turizm Tanıtım ve Geliştirme Ajansı Hakkında Kanunun 3 üncü maddesinin üçüncü fıkrasının ikinci cümlesinde yer alan “ilgili mevzuatı uyarınca kendi aralarında yapacakları” </w:t>
                  </w:r>
                  <w:r w:rsidRPr="00A201F3">
                    <w:rPr>
                      <w:rFonts w:ascii="Times New Roman" w:eastAsia="Times New Roman" w:hAnsi="Times New Roman" w:cs="Times New Roman"/>
                      <w:sz w:val="18"/>
                      <w:szCs w:val="18"/>
                      <w:lang w:eastAsia="tr-TR"/>
                    </w:rPr>
                    <w:lastRenderedPageBreak/>
                    <w:t>ibaresi “temsilini sağlamak üzere ülke çapında yapılacak” şeklinde değiştirilmiş, fıkranın son cümlesi yürürlükten kaldırılmış, fıkraya aşağıdaki cümleler eklenmiş, maddeye üçüncü fıkrasından sonra gelmek üzere aşağıdaki dördüncü ve beşinci fıkralar eklenmiş, mevcut dördüncü fıkra altıncı fıkra olarak teselsül ettirilmiş, maddeye altıncı fıkra olarak teselsül ettirilen mevcut dördüncü fıkrasından sonra gelmek üzere aşağıdaki yedinci ve sekizinci fıkralar eklenmiş, mevcut beşinci fıkrasının ikinci cümlesine “Türkiye Odalar ve Borsalar Birliği Başkanı” ibaresinden önce gelmek üzere “Bakan,” ibaresi eklenmiş, aynı fıkrada yer alan “doğal” ibaresi madde metninden çıkarılmış, mevcut beşinci fıkra dokuzuncu fıkra olarak teselsül ettirilmiş, mevcut altıncı fıkra onuncu fıkra olarak teselsül ettirilip aşağıdaki şekilde değiştirilmiş, mevcut yedinci fıkra onbirinci fıkra olarak teselsül ettirilmiş ve maddeye onbirinci fıkra olarak teselsül ettirilen mevcut yedinci fıkradan sonra gelmek üzere aşağıdaki fıkralar eklenmiştir.</w:t>
                  </w:r>
                </w:p>
                <w:p w14:paraId="5FC9D1FA" w14:textId="77777777" w:rsidR="00A201F3" w:rsidRPr="00A201F3" w:rsidRDefault="00A201F3" w:rsidP="00A201F3">
                  <w:pPr>
                    <w:spacing w:after="0" w:line="240" w:lineRule="atLeast"/>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“Seçimlerin yapılmasına ilişkin iş ve işlemler Ajans tarafından yürütülür. Buna ilişkin usul ve esaslar Bakanlıkça belirlenir.”</w:t>
                  </w:r>
                </w:p>
                <w:p w14:paraId="5C893FD5"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“(4) Yönetim Kurulu, Bakanlıkça belirlenen turizm strateji ve politikaları doğrultusunda aşağıdaki görevleri yerine getirir:</w:t>
                  </w:r>
                </w:p>
                <w:p w14:paraId="1862AA52"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a) Kanunun 4 üncü maddesinde sayılan Ajansın faaliyet alanları kapsamında tüm iş ve işlemlere yönelik kararlar almak.</w:t>
                  </w:r>
                </w:p>
                <w:p w14:paraId="1C2CBA66"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b) Ajansın tüm gelir ve giderlerini gayrisafi olarak bütçede göstererek bütçeyi yıllık olarak, plan ve programlarının gerekleri ile fayda ve maliyet unsurlarını göz önünde tutarak verimlilik, tutumluluk ilkelerine ve hesap dönemine göre onaylamak.</w:t>
                  </w:r>
                </w:p>
                <w:p w14:paraId="7AF78DC7"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c) Ajansın yıllık programına, yıllara sari harcama yapılacak proje ve diğer işlemler ile yapılacak mal ve hizmet alımlarında teminat alınıp alınmayacağına karar vermek, zorunlu durumlarda yüzde elliye kadar ön ödeme yapılmasına ilişkin proje ve işlemleri karara bağlamak, Ajans bütçesini Bakan onayına sunmak.</w:t>
                  </w:r>
                </w:p>
                <w:p w14:paraId="06070A60"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ç) Ajansın sorumlu olduğu hizmetlerin yürütülmesi ve bu hizmetlerle ilgili görevleri yerine getirmek üzere hizmet birimlerinin oluşturulmasında etkili bir idare, iş bölümü ve koordinasyonun sağlanması amacıyla Genel Müdüre bağlı Genel Müdür Yardımcılığı ile hizmetlerin gereklerine uygun diğer Genel Müdür Yardımcılıkları ve alt hizmet ve destek birimlerine ilişkin teşkilat yapısının kurulmasına, birleştirilmesine veya kaldırılmasına karar vermek.</w:t>
                  </w:r>
                </w:p>
                <w:p w14:paraId="5725BABF"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d) Türkiye Cumhuriyeti vatandaşı olup, Ajansın faaliyet konularına ilişkin alanlarda görev yapmış, bu konularda bilgi sahibi olan ve üst düzey yöneticilik tecrübesi olup, en az on yıl tecrübe sahibi olan, kırk yaşını doldurmuş, yükseköğrenim mezunu, kamu haklarından yasaklı olmayan ve Ajans tarafından yürütülecek işlere ilişkin aranan diğer şartları taşıyanlar arasından Genel Müdür ve Genel Müdür Yardımcılarını seçmek, atamak ve personel istihdamına ilişkin hususlar ile personelde aranacak şartlara ilişkin karar almak.</w:t>
                  </w:r>
                </w:p>
                <w:p w14:paraId="5D7A223A"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e) Genel Müdürün görev ve yetkileri ile harcama limitlerini belirlemek.</w:t>
                  </w:r>
                </w:p>
                <w:p w14:paraId="317FFA0A"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f) Ajansın faaliyetlerine ilişkin olarak hazırlanan altı aylık ara rapor ile yıllık faaliyet raporunu onaylamak ve bir örneğini Bakanlığa göndermek.</w:t>
                  </w:r>
                </w:p>
                <w:p w14:paraId="15A82BD9"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(5) Yönetim Kurulu, Başkanın çağrısı üzerine, en az üç ayda bir kez olmak üzere ve en az on bir üyenin katılımıyla toplanır ve kararlarını katılanların salt çoğunluğuyla alır. Yönetim Kurulu, Bakan Yardımcısının başkanlığında toplanır. Bakan Yardımcısının katılamadığı toplantılara Tanıtma Genel Müdürü başkanlık eder. Toplantı gündemi, yeri ve zamanı Başkan tarafından belirlenir ve toplantı tarihinden en az on beş gün öncesinde tüm üyelere bildirilir. En az beş üyenin teklifi ile toplantıya gündem maddesi ilave edilebilir. Oylamalarda çekimser kalınamaz. Oyların eşitliği halinde Başkanın bulunduğu taraf üstün sayılır. Muhalif kalan üye, karşı oy gerekçesini kararın altına yazarak imzalamak zorundadır.”</w:t>
                  </w:r>
                </w:p>
                <w:p w14:paraId="6FA6F1FB"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“(7) İcra Kurulu aşağıda belirtilen iş ve işlemleri yürütmekle görevlidir:</w:t>
                  </w:r>
                </w:p>
                <w:p w14:paraId="729E1554"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a) Yönetim Kurulunca alınan kararların uygulanmasına yönelik tüm iş ve işlemleri yürütmek.</w:t>
                  </w:r>
                </w:p>
                <w:p w14:paraId="35A52E21"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b) Ajans faaliyetlerine ilişkin olarak Bakanlık ile Ajans arasında gerekli koordinasyonu sağlamak.</w:t>
                  </w:r>
                </w:p>
                <w:p w14:paraId="1CE77026"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c) Ajansın bütçesi ile yıllık programını hazırlamak, yıllara sari harcama yapılacak proje ve diğer işlemleri belirlemek, bunları Yönetim Kurulunun onayına sunmak ve gerçekleşmelerini takip etmek.</w:t>
                  </w:r>
                </w:p>
                <w:p w14:paraId="75C61235"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ç) Ajansın denetimini Kanunun 7 nci maddesinin birinci fıkrası uyarınca bağımsız denetim kuruluşuna yaptırmak.</w:t>
                  </w:r>
                </w:p>
                <w:p w14:paraId="4AB56221"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(8) İcra Kurulu, Başkanın çağrısı üzerine, en az üç üyenin katılımıyla toplanır ve kararlarını katılanların salt çoğunluğu ile alır. İcra Kurulu, Bakan Yardımcısının başkanlığında toplanır. Bakan Yardımcısının katılamadığı toplantılara Tanıtma Genel Müdürü başkanlık eder. Toplantı gündemi, yeri ve zamanı Bakan Yardımcısı tarafından belirlenir ve toplantı tarihinden en az beş gün öncesinde tüm üyelere bildirilir. En az iki üyenin teklifi ile toplantıya gündem maddesi ilave edilebilir. Oylamalarda çekimser kalınamaz. Oyların eşitliği halinde Başkanın bulunduğu taraf üstün sayılır. Muhalif kalan üye, karşı oy gerekçesini kararın altına yazarak imzalamak zorundadır.”</w:t>
                  </w:r>
                </w:p>
                <w:p w14:paraId="2B8274F7"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 xml:space="preserve">“(10) Danışma Kurulunun Başkanı Bakandır. Danışma Kurulu, yılda en az dört kez olmak üzere gerekli görülen hallerde Kurul Başkanının çağrısı ile toplanır. Toplantı gündemi, yeri ve zamanı Kurul Başkanı tarafından belirlenir ve toplantı tarihinden en az on gün öncesinde tüm üyelere bildirilir. En az iki üyenin teklifi ile toplantıya gündem maddesi ilave edilebilir. Danışma Kurulunca bilgi, tecrübe ve uzmanlığından yararlanılabileceği düşünülen kişi veya kurum ve kuruluşların temsilcileri toplantıya çağırılabilir veya görüşleri alınabilir. Bu şekilde toplantıya davet edilen temsilciler </w:t>
                  </w:r>
                  <w:r w:rsidRPr="00A201F3">
                    <w:rPr>
                      <w:rFonts w:ascii="Times New Roman" w:eastAsia="Times New Roman" w:hAnsi="Times New Roman" w:cs="Times New Roman"/>
                      <w:sz w:val="18"/>
                      <w:szCs w:val="18"/>
                      <w:lang w:eastAsia="tr-TR"/>
                    </w:rPr>
                    <w:lastRenderedPageBreak/>
                    <w:t>tavsiye kararlarına imza atamazlar. Danışma Kurulu, en az beş üyenin katılımı ile toplanır ve tavsiye kararlarını çoğunlukla alır. Kararlar gerekçeli olarak yazılır. Danışma Kurulu, kendisine verilen görevleri kendi sorumluluğu altında tarafsız ve bağımsız olarak yerine getirir. Ajansın faaliyetleri kapsamında Danışma Kuruluna veya üyelerine icrai veya idari nitelikte bir görev verilemez. Ajansın diğer organlarına verilen görev ve yetkiler, herhangi bir kapsam veya surette Danışma Kuruluna devredilemez. Danışma Kurulu üyeliği ile Yönetim Kurulu ve İcra Kurulu üyeliği birleşemez.”</w:t>
                  </w:r>
                </w:p>
                <w:p w14:paraId="46CDED90"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“(12) Yönetim Kurulu, İcra Kurulu ve Danışma Kurulu üyelerinin bu Kanunda tanımlanan görev ve yetkiler çerçevesinde alacakları kararları; eşitlik, şeffaflık ve hesap verilebilirlik ilkeleri ile maliyet-fayda unsurları ve etik kurallara uygun olarak alması esastır.</w:t>
                  </w:r>
                </w:p>
                <w:p w14:paraId="651F923D"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(13) Yönetim Kurulu tarafından yetkileri kullanmak üzere bir Genel Müdür ve dört Genel Müdür Yardımcısı istihdam edilir.</w:t>
                  </w:r>
                </w:p>
                <w:p w14:paraId="073A21B4"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(14) Genel Müdürün görevleri şunlardır:</w:t>
                  </w:r>
                </w:p>
                <w:p w14:paraId="5C2BAD50"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a) Yönetim Kurulu ve İcra Kurulu tarafından alınan kararların uygulanmasını sağlamak üzere gerekli iş ve işlemleri yapmak, takip etmek ve İcra Kuruluna rapor sunmak.</w:t>
                  </w:r>
                </w:p>
                <w:p w14:paraId="12A4B560"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b) Hizmet birimleri ve Ajans faaliyetlerine ilişkin olarak ilgili kurum ve kuruluşlar ile koordinasyonu sağlamak.</w:t>
                  </w:r>
                </w:p>
                <w:p w14:paraId="53CED926"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c) Ajansın, turizm sektörü başta olmak üzere reklam, tanıtım ve halkla ilişkilerle ilgili sivil toplum kuruluşları ile ilişkilerini yönetmek.</w:t>
                  </w:r>
                </w:p>
                <w:p w14:paraId="416D6643"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ç) Ajansın yürüttüğü tanıtım faaliyetlerinin etkinliğini ölçmek, planlanan tanıtım ve pazarlama faaliyetlerine yön vermek amacıyla Bakanlıkla iş birliği halinde ilgili kurum ve kuruluşlardan gerekli verileri sağlamak, bu verileri raporlamak ve başta Bakanlık olmak üzere ilgili kurum ve kuruluşlara iletmek.</w:t>
                  </w:r>
                </w:p>
                <w:p w14:paraId="1CF901EB"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d) Ajansın idari iş ve işlemlerini yürütmek.</w:t>
                  </w:r>
                </w:p>
                <w:p w14:paraId="17CB453A"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e) Yönetim Kurulu tarafından kendisine verilen yetkiler çerçevesinde diğer iş ve işlemleri yürütmek.</w:t>
                  </w:r>
                </w:p>
                <w:p w14:paraId="6C2B8607"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(15) Yönetim Kurulu kararı ile Genel Müdür Yardımcısı altında gerekli görülen unvanlarda personel istihdam edilebilir.”</w:t>
                  </w:r>
                </w:p>
                <w:p w14:paraId="5CC1B114"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26-</w:t>
                  </w:r>
                  <w:r w:rsidRPr="00A201F3">
                    <w:rPr>
                      <w:rFonts w:ascii="Times New Roman" w:eastAsia="Times New Roman" w:hAnsi="Times New Roman" w:cs="Times New Roman"/>
                      <w:sz w:val="18"/>
                      <w:szCs w:val="18"/>
                      <w:lang w:eastAsia="tr-TR"/>
                    </w:rPr>
                    <w:t> 7183 sayılı Kanunun 4 üncü maddesinin birinci fıkrasının (d) bendinde yer alan “yapabilir, destek ve kaynak sağlayabilir.” ibaresi “yapabilir.” şeklinde değiştirilmiş ve fıkraya aşağıdaki bent eklenmiştir.</w:t>
                  </w:r>
                </w:p>
                <w:p w14:paraId="0DB333E5"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“e) Yönetim Kurulu; eşitlik ve rekabet ilkeleri, işletmelerin taşıdığı turizm potansiyeli ile ülke imajı ve tanıtımına sağlayacağı katkıyı etkinlik ve verimlilik bakımından dikkate alıp, ortak projeler gerçekleştirerek destek sağlayabilir.”</w:t>
                  </w:r>
                </w:p>
                <w:p w14:paraId="2EDA93B0"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27- </w:t>
                  </w:r>
                  <w:r w:rsidRPr="00A201F3">
                    <w:rPr>
                      <w:rFonts w:ascii="Times New Roman" w:eastAsia="Times New Roman" w:hAnsi="Times New Roman" w:cs="Times New Roman"/>
                      <w:sz w:val="18"/>
                      <w:szCs w:val="18"/>
                      <w:lang w:eastAsia="tr-TR"/>
                    </w:rPr>
                    <w:t>7183 sayılı Kanunun 6 ncı maddesinin ikinci fıkrasının (a) bendinde yer alan “ile konaklama tesislerinden” ibaresi “, konaklama tesisleri ile turizm amaçlı kiralama izin belgesi düzenlenen yerlerden” şeklinde değiştirilmiştir.</w:t>
                  </w:r>
                </w:p>
                <w:p w14:paraId="126082F5"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28-</w:t>
                  </w:r>
                  <w:r w:rsidRPr="00A201F3">
                    <w:rPr>
                      <w:rFonts w:ascii="Times New Roman" w:eastAsia="Times New Roman" w:hAnsi="Times New Roman" w:cs="Times New Roman"/>
                      <w:sz w:val="18"/>
                      <w:szCs w:val="18"/>
                      <w:lang w:eastAsia="tr-TR"/>
                    </w:rPr>
                    <w:t> 7183 sayılı Kanunun 7 nci maddesinin ikinci fıkrasına ikinci cümlesinde yer alan “Sayıştay,” ibaresinden sonra gelmek üzere “bağımsız denetim raporunu, Ajansın mali rapor ve tablolarının güvenilirliği ve doğruluğu bakımından ve Ajansın kontrol sistemleri, yöntem ve süreçleri ile birlikte inceleyip” ibaresi eklenmiştir.</w:t>
                  </w:r>
                </w:p>
                <w:p w14:paraId="1B8CB770"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29- </w:t>
                  </w:r>
                  <w:r w:rsidRPr="00A201F3">
                    <w:rPr>
                      <w:rFonts w:ascii="Times New Roman" w:eastAsia="Times New Roman" w:hAnsi="Times New Roman" w:cs="Times New Roman"/>
                      <w:sz w:val="18"/>
                      <w:szCs w:val="18"/>
                      <w:lang w:eastAsia="tr-TR"/>
                    </w:rPr>
                    <w:t>7183 sayılı Kanunun 8 inci maddesinin üçüncü fıkrası aşağıdaki şekilde yeniden düzenlenmiş ve dördüncü fıkrası aşağıdaki şekilde değiştirilmiştir.</w:t>
                  </w:r>
                </w:p>
                <w:p w14:paraId="006613A4"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“(3) Ajansın bu Kanunda belirtilen görevlerine ilişkin mal ve hizmet alımları 4/1/2002 tarihli ve 4734 sayılı Kamu İhale Kanununa tabi değildir. Bu istisna, ceza ve ihalelere katılmaktan yasaklama hükümleri ile Ajansın bu Kanunda belirtilen faaliyetleri içinde olmayan, idari ihtiyaçları ile ilgili mal ve hizmet alımlarını kapsamaz. Ajansın bu fıkra kapsamında gerçekleştireceği mal ve hizmet alımları; saydamlık, rekabet, eşit muamele, güvenirlilik, gizlilik, fırsat eşitliği, kamuoyu denetimi, ihtiyaçların uygun şartlarla ve zamanında karşılanması ve kaynakların verimli kullanılması ilkelerine uyularak gerçekleştirilir. Bu fıkraya ilişkin usul ve esaslar Hazine ve Maliye Bakanlığının görüşü alınarak Bakanlık tarafından çıkarılacak yönetmelikle belirlenir.”</w:t>
                  </w:r>
                </w:p>
                <w:p w14:paraId="670C26C9"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“(4) Ajansta, kamu kurum ve kuruluşlarına personel istihdam edilmesine dair mevzuat hükümlerine tabi olunmaksızın bu maddede belirlenen usul ve esaslar çerçevesinde 22/5/2003 tarihli ve 4857 sayılı İş Kanununa tabi personel istihdam edilir. Çalıştırılacak personel sayısı 200 kişidir, Cumhurbaşkanı bu sayıyı dört katına kadar arttırmaya yetkilidir. Ajansta istihdam edilecek personele ödenecek ücret ve varsa diğer mali hakları; görev yapılan unvan, eğitim, tecrübe, dil bilgisi, alanında uzmanlığı esas alınarak Yönetim Kurulu tarafından belirlenir. Ajansın yıllık personel giderleri toplamı, gerçekleşen en son yıl bütçe gelirlerinin yüzde onunu aşamaz. Genel Müdür ve Genel Müdür Yardımcılığına yapılacak atamalar haricinde Ajansta boş bulunan pozisyonlara atanabilmek için Ajans tarafından yapılacak ya da yükseköğretim kurumlarına yaptırılacak yazılı ve/veya sözlü sınavda başarılı olmak şarttır. Sınav, Ajansın görev alanına ilişkin konular ile alım yapılacak pozisyonun gerektirdiği niteliklere ilişkin olarak belirlenen konulardan yapılır. Personelin işe alınmaları, sınavları, görev, yetki ve yükümlülükleri ile istihdamlarına dair diğer hususlar Bakanlık tarafından çıkarılacak yönetmelikle belirlenir.”</w:t>
                  </w:r>
                </w:p>
                <w:p w14:paraId="5838CD4D"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30- </w:t>
                  </w:r>
                  <w:r w:rsidRPr="00A201F3">
                    <w:rPr>
                      <w:rFonts w:ascii="Times New Roman" w:eastAsia="Times New Roman" w:hAnsi="Times New Roman" w:cs="Times New Roman"/>
                      <w:sz w:val="18"/>
                      <w:szCs w:val="18"/>
                      <w:lang w:eastAsia="tr-TR"/>
                    </w:rPr>
                    <w:t>7183 sayılı Kanuna aşağıdaki geçici madde eklenmiştir.</w:t>
                  </w:r>
                </w:p>
                <w:p w14:paraId="1628FADC"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“Seçilmiş olan üyelerin görevlerinin devamı</w:t>
                  </w:r>
                </w:p>
                <w:p w14:paraId="3D2C9560"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 xml:space="preserve">GEÇİCİ MADDE 3- (1) Bu maddenin yürürlüğe girdiği tarihten önce, Ajansın Yönetim Kurulunda görev alması amacıyla seyahat acentası işletme belgesi sahiplerinin kendi aralarından ilgili mevzuatı uyarınca seçimle belirledikleri </w:t>
                  </w:r>
                  <w:r w:rsidRPr="00A201F3">
                    <w:rPr>
                      <w:rFonts w:ascii="Times New Roman" w:eastAsia="Times New Roman" w:hAnsi="Times New Roman" w:cs="Times New Roman"/>
                      <w:sz w:val="18"/>
                      <w:szCs w:val="18"/>
                      <w:lang w:eastAsia="tr-TR"/>
                    </w:rPr>
                    <w:lastRenderedPageBreak/>
                    <w:t>üyenin görevi, bu maddeyi ihdas eden Kanunla 3 üncü maddenin üçüncü fıkrası uyarınca seçim yapılıncaya kadar devam eder.”</w:t>
                  </w:r>
                </w:p>
                <w:p w14:paraId="726B5A57"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31-</w:t>
                  </w:r>
                  <w:r w:rsidRPr="00A201F3">
                    <w:rPr>
                      <w:rFonts w:ascii="Times New Roman" w:eastAsia="Times New Roman" w:hAnsi="Times New Roman" w:cs="Times New Roman"/>
                      <w:sz w:val="18"/>
                      <w:szCs w:val="18"/>
                      <w:lang w:eastAsia="tr-TR"/>
                    </w:rPr>
                    <w:t> 22/4/2022 tarihli ve 7405 sayılı Spor Kulüpleri ve Spor Federasyonları Kanununa aşağıdaki geçici madde eklenmiştir.</w:t>
                  </w:r>
                </w:p>
                <w:p w14:paraId="1B75ACF9"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“GEÇİCİ MADDE 4- (1) Spor kulüpleri ve üst kuruluşlar, 26/10/2024 tarihine kadar tüzükleri ile idari ve mali yapılarını bu Kanun hükümlerine uygun hale getirmekle yükümlüdür. Belirtilen süre içerisinde tüzükleri ile idari ve mali yapılarını Kanuna uygun hale getirmeyen spor kulüpleri ve üst kuruluşların Bakanlık nezdindeki tescilleri iptal edilir.</w:t>
                  </w:r>
                </w:p>
                <w:p w14:paraId="0C799F8E"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(2) Bu Kanunun yürürlüğe girdiği tarihten önce kurulan ve spor alanında faaliyet gösteren anonim şirketler, 26/10/2024 tarihine kadar bu Kanunda öngörülen yükümlülükleri yerine getirerek spor anonim şirketi haline gelmekle yükümlüdür. Belirtilen süre içerisinde yükümlülüklerini yerine getirmeyen anonim şirketler spor faaliyetlerine katılamaz.</w:t>
                  </w:r>
                </w:p>
                <w:p w14:paraId="30EACEEC"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(3) Kamu kurum ve kuruluşları bünyesinde kurulan ve spor faaliyetinde bulunan ancak tüzel kişiliği bulunmayan müessese kulüpleri, 26/10/2024 tarihine kadar bu Kanunda öngörülen şartları yerine getirerek tescillerini yaptırır. Belirtilen süre içerisinde uygunluğunu sağlayamayanların Bakanlık nezdindeki tescilleri iptal edilir.”</w:t>
                  </w:r>
                </w:p>
                <w:p w14:paraId="3B110063"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32- </w:t>
                  </w:r>
                  <w:r w:rsidRPr="00A201F3">
                    <w:rPr>
                      <w:rFonts w:ascii="Times New Roman" w:eastAsia="Times New Roman" w:hAnsi="Times New Roman" w:cs="Times New Roman"/>
                      <w:sz w:val="18"/>
                      <w:szCs w:val="18"/>
                      <w:lang w:eastAsia="tr-TR"/>
                    </w:rPr>
                    <w:t>21/5/1986 tarihli ve 3289 sayılı Gençlik ve Spor Hizmetleri Kanununun 16 ncı maddesi başlığıyla birlikte aşağıdaki şekilde değiştirilmiştir.</w:t>
                  </w:r>
                </w:p>
                <w:p w14:paraId="1648A8D7"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“Müsabaka, yarışma ve gösteri hasılat payı</w:t>
                  </w:r>
                </w:p>
                <w:p w14:paraId="7C81EF88"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MADDE 16- Gençlik ve Spor Bakanlığı veya spor federasyonları tarafından düzenlenen ya da izin verilen her türlü spor müsabaka ve yarışmaları ile gösterilerinde, spor kulüpleri ve spor anonim şirketleri tarafından her türlü bilet satışından elde edilen net hasılatın yüzde yedisi müsabaka, yarışma ve gösteri hasılat payı olarak gençlik ve spor il müdürlüklerinin hesabına yatırılır.</w:t>
                  </w:r>
                </w:p>
                <w:p w14:paraId="1FCF33C9"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Spor kulüpleri ve spor anonim şirketleri tarafından gençlik ve spor il müdürlüklerinin hesabına yatırılan müsabaka, yarışma ve gösteri hasılat payı tutarları, ek 14 üncü maddeye göre ilgili yıl genel bütçesinin (B) işaretli cetveline özel gelir kaydedilmek üzere Gençlik ve Spor Bakanlığı merkez muhasebe birimi nezdindeki özel hesaba aktarılır. Özel gelir kaydedilen bu tutarlar, amatör spor faaliyetlerinin desteklenmesi amacıyla kullanılır ve bu maksatla gençlik ve spor il müdürlükleri hesabına aktarılabilir.</w:t>
                  </w:r>
                </w:p>
                <w:p w14:paraId="6B0277C4"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Spor kulüpleri ve spor anonim şirketleri tarafından elde edilen net hasılatın hesabında, her türlü bilet satışının toplamını ifade eden brüt hasılattan;</w:t>
                  </w:r>
                </w:p>
                <w:p w14:paraId="58B97A8F"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a) İlgili spor federasyonlarınca belirlenen usul ve esaslar dahilinde tespit edilen hakem, temsilci ve gözlemci ücretleri,</w:t>
                  </w:r>
                </w:p>
                <w:p w14:paraId="5E9FB091"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b) Kapı, gişe, kontrol ve özel güvenlik görevlilerine ödenecek günlük ücretler,</w:t>
                  </w:r>
                </w:p>
                <w:p w14:paraId="2F4584BE"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c) Bilet baskı ve elektronik bilet giderleri,</w:t>
                  </w:r>
                </w:p>
                <w:p w14:paraId="19022D3D"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düşülür. Düşülen bu giderler sonrasında elde edilen tutar net hasılat olarak tespit edilir. Net hasılat tutarına ilişkin ihtiyaç duyulan bilgi ve belgeler, ilgili müsabaka, yarışma ve gösteri tarihinden itibaren bir hafta içinde ilgili spor kulübü veya spor anonim şirketi tarafından gençlik ve spor il müdürlüğüne verilir. Net hasılat tutarına ilişkin ihtiyaç duyulan bilgi ve belgelerin talep edilmesi halinde, Türkiye Futbol Federasyonu dahil ilgili spor federasyonları ile spor federasyonlarınca bilet organizasyonu ile biletlerin basım, satış ve dağıtımına ilişkin olarak yetkilendirilen kurum ve kuruluşlar tarafından Gençlik ve Spor Bakanlığına verilmesi zorunludur.</w:t>
                  </w:r>
                </w:p>
                <w:p w14:paraId="038E4A31"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Bu maddenin uygulanmasına ilişkin usul ve esaslar Gençlik ve Spor Bakanlığı tarafından çıkarılacak yönetmelikle düzenlenir.”</w:t>
                  </w:r>
                </w:p>
                <w:p w14:paraId="04C0E2CA"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Yürürlük</w:t>
                  </w:r>
                </w:p>
                <w:p w14:paraId="76C92091"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33-</w:t>
                  </w:r>
                  <w:r w:rsidRPr="00A201F3">
                    <w:rPr>
                      <w:rFonts w:ascii="Times New Roman" w:eastAsia="Times New Roman" w:hAnsi="Times New Roman" w:cs="Times New Roman"/>
                      <w:sz w:val="18"/>
                      <w:szCs w:val="18"/>
                      <w:lang w:eastAsia="tr-TR"/>
                    </w:rPr>
                    <w:t> (1) Bu Kanunun;</w:t>
                  </w:r>
                </w:p>
                <w:p w14:paraId="1CF35BEE"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a) 1 ilâ 6 ncı maddeleri ve 18 inci, 27 nci ve geçici 1 inci maddeleri 1/1/2024 tarihinde,</w:t>
                  </w:r>
                </w:p>
                <w:p w14:paraId="3F1A79AD"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b) 31 inci ve 32 nci maddeleri 26/10/2023 tarihinden itibaren uygulanmak üzere yayımı tarihinde,</w:t>
                  </w:r>
                </w:p>
                <w:p w14:paraId="75BAAEDF"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c) Diğer maddeleri yayımı tarihinde,</w:t>
                  </w:r>
                </w:p>
                <w:p w14:paraId="15D396BA"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yürürlüğe girer.</w:t>
                  </w:r>
                </w:p>
                <w:p w14:paraId="714A1ED5"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Yürütme</w:t>
                  </w:r>
                </w:p>
                <w:p w14:paraId="438DB33C" w14:textId="77777777" w:rsidR="00A201F3" w:rsidRPr="00A201F3" w:rsidRDefault="00A201F3" w:rsidP="00A201F3">
                  <w:pPr>
                    <w:spacing w:after="0" w:line="240" w:lineRule="atLeast"/>
                    <w:ind w:firstLine="566"/>
                    <w:jc w:val="both"/>
                    <w:rPr>
                      <w:rFonts w:ascii="Times New Roman" w:eastAsia="Times New Roman" w:hAnsi="Times New Roman" w:cs="Times New Roman"/>
                      <w:sz w:val="19"/>
                      <w:szCs w:val="19"/>
                      <w:lang w:eastAsia="tr-TR"/>
                    </w:rPr>
                  </w:pPr>
                  <w:r w:rsidRPr="00A201F3">
                    <w:rPr>
                      <w:rFonts w:ascii="Times New Roman" w:eastAsia="Times New Roman" w:hAnsi="Times New Roman" w:cs="Times New Roman"/>
                      <w:b/>
                      <w:bCs/>
                      <w:sz w:val="18"/>
                      <w:szCs w:val="18"/>
                      <w:lang w:eastAsia="tr-TR"/>
                    </w:rPr>
                    <w:t>MADDE 34-</w:t>
                  </w:r>
                  <w:r w:rsidRPr="00A201F3">
                    <w:rPr>
                      <w:rFonts w:ascii="Times New Roman" w:eastAsia="Times New Roman" w:hAnsi="Times New Roman" w:cs="Times New Roman"/>
                      <w:sz w:val="18"/>
                      <w:szCs w:val="18"/>
                      <w:lang w:eastAsia="tr-TR"/>
                    </w:rPr>
                    <w:t> (1) Bu Kanun hükümlerini Cumhurbaşkanı yürütür.</w:t>
                  </w:r>
                </w:p>
                <w:p w14:paraId="2E21E754" w14:textId="77777777" w:rsidR="00A201F3" w:rsidRPr="00A201F3" w:rsidRDefault="00A201F3" w:rsidP="00A201F3">
                  <w:pPr>
                    <w:spacing w:after="0" w:line="240" w:lineRule="atLeast"/>
                    <w:jc w:val="center"/>
                    <w:rPr>
                      <w:rFonts w:ascii="Times New Roman" w:eastAsia="Times New Roman" w:hAnsi="Times New Roman" w:cs="Times New Roman"/>
                      <w:sz w:val="19"/>
                      <w:szCs w:val="19"/>
                      <w:lang w:eastAsia="tr-TR"/>
                    </w:rPr>
                  </w:pPr>
                  <w:r w:rsidRPr="00A201F3">
                    <w:rPr>
                      <w:rFonts w:ascii="Times New Roman" w:eastAsia="Times New Roman" w:hAnsi="Times New Roman" w:cs="Times New Roman"/>
                      <w:sz w:val="18"/>
                      <w:szCs w:val="18"/>
                      <w:lang w:eastAsia="tr-TR"/>
                    </w:rPr>
                    <w:t>1/11/2023</w:t>
                  </w:r>
                </w:p>
                <w:p w14:paraId="65B455E2" w14:textId="77777777" w:rsidR="00A201F3" w:rsidRPr="00A201F3" w:rsidRDefault="00A201F3" w:rsidP="00A201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1F3">
                    <w:rPr>
                      <w:rFonts w:ascii="Arial" w:eastAsia="Times New Roman" w:hAnsi="Arial" w:cs="Arial"/>
                      <w:color w:val="000080"/>
                      <w:sz w:val="24"/>
                      <w:szCs w:val="24"/>
                      <w:lang w:eastAsia="tr-TR"/>
                    </w:rPr>
                    <w:t> </w:t>
                  </w:r>
                </w:p>
              </w:tc>
            </w:tr>
          </w:tbl>
          <w:p w14:paraId="55B3444E" w14:textId="77777777" w:rsidR="00A201F3" w:rsidRPr="00A201F3" w:rsidRDefault="00A201F3" w:rsidP="00A201F3">
            <w:pPr>
              <w:spacing w:after="0" w:line="240" w:lineRule="auto"/>
              <w:rPr>
                <w:rFonts w:ascii="Times New Roman" w:eastAsia="Times New Roman" w:hAnsi="Times New Roman" w:cs="Times New Roman"/>
                <w:sz w:val="24"/>
                <w:szCs w:val="24"/>
                <w:lang w:eastAsia="tr-TR"/>
              </w:rPr>
            </w:pPr>
          </w:p>
        </w:tc>
      </w:tr>
    </w:tbl>
    <w:p w14:paraId="7657170D" w14:textId="77777777" w:rsidR="00A201F3" w:rsidRPr="00A201F3" w:rsidRDefault="00A201F3" w:rsidP="00A201F3">
      <w:pPr>
        <w:spacing w:after="0" w:line="240" w:lineRule="auto"/>
        <w:jc w:val="center"/>
        <w:rPr>
          <w:rFonts w:ascii="Times New Roman" w:eastAsia="Times New Roman" w:hAnsi="Times New Roman" w:cs="Times New Roman"/>
          <w:color w:val="000000"/>
          <w:sz w:val="27"/>
          <w:szCs w:val="27"/>
          <w:lang w:eastAsia="tr-TR"/>
        </w:rPr>
      </w:pPr>
      <w:r w:rsidRPr="00A201F3">
        <w:rPr>
          <w:rFonts w:ascii="Times New Roman" w:eastAsia="Times New Roman" w:hAnsi="Times New Roman" w:cs="Times New Roman"/>
          <w:color w:val="000000"/>
          <w:sz w:val="27"/>
          <w:szCs w:val="27"/>
          <w:lang w:eastAsia="tr-TR"/>
        </w:rPr>
        <w:lastRenderedPageBreak/>
        <w:t> </w:t>
      </w:r>
    </w:p>
    <w:p w14:paraId="502D1116" w14:textId="77777777" w:rsidR="005B2E31" w:rsidRPr="00A201F3" w:rsidRDefault="005B2E31" w:rsidP="00A201F3"/>
    <w:sectPr w:rsidR="005B2E31" w:rsidRPr="00A20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49"/>
    <w:rsid w:val="005B2E31"/>
    <w:rsid w:val="00A201F3"/>
    <w:rsid w:val="00F43C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BBDC1-13F4-470E-AE09-F3B81367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201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A201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201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201F3"/>
  </w:style>
  <w:style w:type="character" w:customStyle="1" w:styleId="spelle">
    <w:name w:val="spelle"/>
    <w:basedOn w:val="VarsaylanParagrafYazTipi"/>
    <w:rsid w:val="00A20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7705</Words>
  <Characters>43925</Characters>
  <Application>Microsoft Office Word</Application>
  <DocSecurity>0</DocSecurity>
  <Lines>366</Lines>
  <Paragraphs>103</Paragraphs>
  <ScaleCrop>false</ScaleCrop>
  <Company/>
  <LinksUpToDate>false</LinksUpToDate>
  <CharactersWithSpaces>51527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 PRAŞLA</dc:creator>
  <cp:keywords/>
  <dc:description/>
  <cp:lastModifiedBy>Sinem PRAŞLA</cp:lastModifiedBy>
  <cp:revision>3</cp:revision>
  <dcterms:created xsi:type="dcterms:W3CDTF">2023-12-21T11:14:00Z</dcterms:created>
  <dcterms:modified xsi:type="dcterms:W3CDTF">2023-12-21T11:14:00Z</dcterms:modified>
</cp:coreProperties>
</file>